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5F" w:rsidRPr="00C73E12" w:rsidRDefault="004F465F" w:rsidP="004F465F">
      <w:pPr>
        <w:jc w:val="center"/>
        <w:rPr>
          <w:rFonts w:ascii="Arial" w:eastAsia="Times New Roman" w:hAnsi="Arial" w:cs="Arial"/>
          <w:b/>
          <w:bCs/>
          <w:sz w:val="28"/>
          <w:szCs w:val="28"/>
        </w:rPr>
      </w:pPr>
      <w:r w:rsidRPr="00C73E12">
        <w:rPr>
          <w:noProof/>
          <w:lang w:val="fr-FR" w:eastAsia="fr-FR"/>
        </w:rPr>
        <w:drawing>
          <wp:inline distT="0" distB="0" distL="0" distR="0">
            <wp:extent cx="1714500" cy="925195"/>
            <wp:effectExtent l="19050" t="0" r="0" b="0"/>
            <wp:docPr id="2" name="Image 1" descr="C:\Users\Denis\AppData\Local\Temp\msohtmlclip1\01\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AppData\Local\Temp\msohtmlclip1\01\clip_image001.gif"/>
                    <pic:cNvPicPr>
                      <a:picLocks noChangeAspect="1" noChangeArrowheads="1"/>
                    </pic:cNvPicPr>
                  </pic:nvPicPr>
                  <pic:blipFill>
                    <a:blip r:embed="rId8" cstate="print"/>
                    <a:srcRect/>
                    <a:stretch>
                      <a:fillRect/>
                    </a:stretch>
                  </pic:blipFill>
                  <pic:spPr bwMode="auto">
                    <a:xfrm>
                      <a:off x="0" y="0"/>
                      <a:ext cx="1714500" cy="925195"/>
                    </a:xfrm>
                    <a:prstGeom prst="rect">
                      <a:avLst/>
                    </a:prstGeom>
                    <a:noFill/>
                    <a:ln w="9525">
                      <a:noFill/>
                      <a:miter lim="800000"/>
                      <a:headEnd/>
                      <a:tailEnd/>
                    </a:ln>
                  </pic:spPr>
                </pic:pic>
              </a:graphicData>
            </a:graphic>
          </wp:inline>
        </w:drawing>
      </w:r>
    </w:p>
    <w:p w:rsidR="004F465F" w:rsidRPr="00C73E12" w:rsidRDefault="004F465F" w:rsidP="004F465F">
      <w:pPr>
        <w:spacing w:after="0" w:line="240" w:lineRule="auto"/>
        <w:jc w:val="center"/>
        <w:rPr>
          <w:rFonts w:cs="Times New Roman"/>
          <w:b/>
          <w:lang w:val="fr-CA"/>
        </w:rPr>
      </w:pPr>
      <w:r w:rsidRPr="00C73E12">
        <w:rPr>
          <w:rFonts w:cs="Times New Roman"/>
          <w:b/>
          <w:lang w:val="fr-CA"/>
        </w:rPr>
        <w:t>POWERVIEW - PINE FALLS</w:t>
      </w:r>
    </w:p>
    <w:p w:rsidR="004F465F" w:rsidRPr="00C73E12" w:rsidRDefault="004F465F" w:rsidP="004F465F">
      <w:pPr>
        <w:spacing w:after="0" w:line="240" w:lineRule="auto"/>
        <w:jc w:val="center"/>
        <w:rPr>
          <w:rFonts w:cs="Times New Roman"/>
          <w:b/>
          <w:lang w:val="fr-CA"/>
        </w:rPr>
      </w:pPr>
      <w:r w:rsidRPr="00C73E12">
        <w:rPr>
          <w:rFonts w:cs="Times New Roman"/>
          <w:b/>
          <w:lang w:val="fr-CA"/>
        </w:rPr>
        <w:t xml:space="preserve">Procès-verbal </w:t>
      </w:r>
    </w:p>
    <w:p w:rsidR="004F465F" w:rsidRPr="00C73E12" w:rsidRDefault="004F465F" w:rsidP="004F465F">
      <w:pPr>
        <w:jc w:val="center"/>
        <w:rPr>
          <w:rFonts w:eastAsia="Times New Roman" w:cs="Times New Roman"/>
          <w:b/>
          <w:bCs/>
          <w:lang w:val="fr-CA"/>
        </w:rPr>
      </w:pPr>
      <w:r w:rsidRPr="00C73E12">
        <w:rPr>
          <w:rFonts w:cs="Times New Roman"/>
          <w:b/>
          <w:lang w:val="fr-CA"/>
        </w:rPr>
        <w:t>Réunion ordinaire du conseil tenue le 4 juin 2025</w:t>
      </w:r>
      <w:r w:rsidRPr="00C73E12">
        <w:rPr>
          <w:rFonts w:eastAsia="Times New Roman" w:cs="Times New Roman"/>
          <w:b/>
          <w:bCs/>
          <w:lang w:val="fr-CA"/>
        </w:rPr>
        <w:t xml:space="preserve"> -  16 h</w:t>
      </w:r>
    </w:p>
    <w:tbl>
      <w:tblPr>
        <w:tblW w:w="0" w:type="auto"/>
        <w:tblInd w:w="10" w:type="dxa"/>
        <w:tblCellMar>
          <w:left w:w="10" w:type="dxa"/>
          <w:right w:w="10" w:type="dxa"/>
        </w:tblCellMar>
        <w:tblLook w:val="0000"/>
      </w:tblPr>
      <w:tblGrid>
        <w:gridCol w:w="1649"/>
        <w:gridCol w:w="900"/>
        <w:gridCol w:w="6487"/>
      </w:tblGrid>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1</w:t>
            </w:r>
          </w:p>
        </w:tc>
        <w:tc>
          <w:tcPr>
            <w:tcW w:w="0" w:type="auto"/>
          </w:tcPr>
          <w:p w:rsidR="004F465F" w:rsidRPr="00C73E12" w:rsidRDefault="004F465F" w:rsidP="00263168">
            <w:pPr>
              <w:spacing w:before="120" w:after="120" w:line="240" w:lineRule="auto"/>
              <w:rPr>
                <w:lang w:val="fr-CA"/>
              </w:rPr>
            </w:pPr>
            <w:r w:rsidRPr="00C73E12">
              <w:rPr>
                <w:b/>
                <w:lang w:val="fr-CA"/>
              </w:rPr>
              <w:t>Déclaration de l’ouverture de la réunion</w:t>
            </w:r>
          </w:p>
          <w:p w:rsidR="004F465F" w:rsidRPr="00C73E12" w:rsidRDefault="004F465F" w:rsidP="00263168">
            <w:pPr>
              <w:spacing w:after="120" w:line="240" w:lineRule="auto"/>
              <w:rPr>
                <w:lang w:val="fr-CA"/>
              </w:rPr>
            </w:pPr>
            <w:r w:rsidRPr="00C73E12">
              <w:rPr>
                <w:lang w:val="fr-CA"/>
              </w:rPr>
              <w:t>Le maire, Les Barclay, a déclaré à 16 h l’ouverture de la réunion ordinaire, les membres du conseil suivants étant présents :</w:t>
            </w:r>
          </w:p>
          <w:p w:rsidR="004F465F" w:rsidRPr="00C73E12" w:rsidRDefault="004F465F" w:rsidP="00263168">
            <w:pPr>
              <w:spacing w:after="0" w:line="240" w:lineRule="auto"/>
              <w:rPr>
                <w:lang w:val="fr-CA"/>
              </w:rPr>
            </w:pPr>
            <w:r w:rsidRPr="00C73E12">
              <w:rPr>
                <w:lang w:val="fr-CA"/>
              </w:rPr>
              <w:t xml:space="preserve">Conseillers : Edna </w:t>
            </w:r>
            <w:proofErr w:type="spellStart"/>
            <w:r w:rsidRPr="00C73E12">
              <w:rPr>
                <w:lang w:val="fr-CA"/>
              </w:rPr>
              <w:t>Pichor</w:t>
            </w:r>
            <w:proofErr w:type="spellEnd"/>
            <w:r w:rsidRPr="00C73E12">
              <w:rPr>
                <w:lang w:val="fr-CA"/>
              </w:rPr>
              <w:t xml:space="preserve">, Judy </w:t>
            </w:r>
            <w:proofErr w:type="spellStart"/>
            <w:r w:rsidRPr="00C73E12">
              <w:rPr>
                <w:lang w:val="fr-CA"/>
              </w:rPr>
              <w:t>LeRoye</w:t>
            </w:r>
            <w:proofErr w:type="spellEnd"/>
            <w:r w:rsidRPr="00C73E12">
              <w:rPr>
                <w:lang w:val="fr-CA"/>
              </w:rPr>
              <w:t xml:space="preserve">, Randy </w:t>
            </w:r>
            <w:proofErr w:type="spellStart"/>
            <w:r w:rsidRPr="00C73E12">
              <w:rPr>
                <w:lang w:val="fr-CA"/>
              </w:rPr>
              <w:t>Desautels</w:t>
            </w:r>
            <w:proofErr w:type="spellEnd"/>
            <w:r w:rsidRPr="00C73E12">
              <w:rPr>
                <w:lang w:val="fr-CA"/>
              </w:rPr>
              <w:t xml:space="preserve"> et Wilfred </w:t>
            </w:r>
            <w:proofErr w:type="spellStart"/>
            <w:proofErr w:type="gramStart"/>
            <w:r w:rsidRPr="00C73E12">
              <w:rPr>
                <w:lang w:val="fr-CA"/>
              </w:rPr>
              <w:t>Kemball</w:t>
            </w:r>
            <w:proofErr w:type="spellEnd"/>
            <w:r w:rsidRPr="00C73E12">
              <w:rPr>
                <w:lang w:val="fr-CA"/>
              </w:rPr>
              <w:t xml:space="preserve"> .</w:t>
            </w:r>
            <w:proofErr w:type="gramEnd"/>
            <w:r w:rsidRPr="00C73E12">
              <w:rPr>
                <w:lang w:val="fr-CA"/>
              </w:rPr>
              <w:t xml:space="preserve"> </w:t>
            </w:r>
          </w:p>
          <w:p w:rsidR="00C33E1E" w:rsidRPr="00C73E12" w:rsidRDefault="004F465F" w:rsidP="00C33E1E">
            <w:pPr>
              <w:pStyle w:val="Paragraphedeliste"/>
              <w:spacing w:after="0" w:line="240" w:lineRule="auto"/>
              <w:rPr>
                <w:lang w:val="fr-CA"/>
              </w:rPr>
            </w:pPr>
            <w:r w:rsidRPr="00C73E12">
              <w:rPr>
                <w:lang w:val="fr-CA"/>
              </w:rPr>
              <w:t xml:space="preserve">Le personnel :   </w:t>
            </w:r>
          </w:p>
          <w:p w:rsidR="004F465F" w:rsidRPr="00C73E12" w:rsidRDefault="004F465F" w:rsidP="00263168">
            <w:pPr>
              <w:pStyle w:val="Paragraphedeliste"/>
              <w:numPr>
                <w:ilvl w:val="0"/>
                <w:numId w:val="2"/>
              </w:numPr>
              <w:spacing w:after="0" w:line="240" w:lineRule="auto"/>
              <w:rPr>
                <w:lang w:val="fr-CA"/>
              </w:rPr>
            </w:pPr>
            <w:r w:rsidRPr="00C73E12">
              <w:rPr>
                <w:lang w:val="fr-CA"/>
              </w:rPr>
              <w:t>Joyce Robinson, AAP</w:t>
            </w:r>
          </w:p>
          <w:p w:rsidR="004F465F" w:rsidRPr="00C73E12" w:rsidRDefault="004F465F" w:rsidP="00263168">
            <w:pPr>
              <w:pStyle w:val="Paragraphedeliste"/>
              <w:numPr>
                <w:ilvl w:val="0"/>
                <w:numId w:val="2"/>
              </w:numPr>
              <w:spacing w:after="0" w:line="240" w:lineRule="auto"/>
              <w:rPr>
                <w:lang w:val="fr-CA"/>
              </w:rPr>
            </w:pPr>
            <w:r w:rsidRPr="00C73E12">
              <w:rPr>
                <w:lang w:val="fr-CA"/>
              </w:rPr>
              <w:t xml:space="preserve">Heather </w:t>
            </w:r>
            <w:proofErr w:type="spellStart"/>
            <w:r w:rsidRPr="00C73E12">
              <w:rPr>
                <w:lang w:val="fr-CA"/>
              </w:rPr>
              <w:t>Chevrefils</w:t>
            </w:r>
            <w:proofErr w:type="spellEnd"/>
            <w:r w:rsidRPr="00C73E12">
              <w:rPr>
                <w:lang w:val="fr-CA"/>
              </w:rPr>
              <w:t>, assistante à l’AAP et   secrétaire</w:t>
            </w:r>
          </w:p>
          <w:p w:rsidR="004F465F" w:rsidRPr="00C73E12" w:rsidRDefault="004F465F" w:rsidP="004F465F">
            <w:pPr>
              <w:pStyle w:val="Paragraphedeliste"/>
              <w:numPr>
                <w:ilvl w:val="0"/>
                <w:numId w:val="2"/>
              </w:numPr>
              <w:spacing w:after="0" w:line="240" w:lineRule="auto"/>
              <w:rPr>
                <w:lang w:val="fr-CA"/>
              </w:rPr>
            </w:pPr>
            <w:r w:rsidRPr="00C73E12">
              <w:rPr>
                <w:lang w:val="fr-CA"/>
              </w:rPr>
              <w:t xml:space="preserve">Brooke Johnson, commis II en observation   </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2</w:t>
            </w:r>
          </w:p>
        </w:tc>
        <w:tc>
          <w:tcPr>
            <w:tcW w:w="0" w:type="auto"/>
          </w:tcPr>
          <w:p w:rsidR="004F465F" w:rsidRPr="00C73E12" w:rsidRDefault="004F465F" w:rsidP="00263168">
            <w:pPr>
              <w:spacing w:before="120" w:after="120" w:line="240" w:lineRule="auto"/>
              <w:rPr>
                <w:lang w:val="fr-CA"/>
              </w:rPr>
            </w:pPr>
            <w:r w:rsidRPr="00C73E12">
              <w:rPr>
                <w:b/>
                <w:lang w:val="fr-CA"/>
              </w:rPr>
              <w:t>Propositions d’ajouts à l’ordre du jour :</w:t>
            </w:r>
          </w:p>
          <w:p w:rsidR="004F465F" w:rsidRPr="00C73E12" w:rsidRDefault="00EE7138" w:rsidP="00263168">
            <w:pPr>
              <w:pStyle w:val="Paragraphedeliste"/>
              <w:numPr>
                <w:ilvl w:val="0"/>
                <w:numId w:val="3"/>
              </w:numPr>
              <w:spacing w:before="120" w:after="120" w:line="240" w:lineRule="auto"/>
              <w:rPr>
                <w:lang w:val="fr-FR"/>
              </w:rPr>
            </w:pPr>
            <w:r w:rsidRPr="00C73E12">
              <w:rPr>
                <w:lang w:val="fr-FR"/>
              </w:rPr>
              <w:t xml:space="preserve">Approvisionnement en </w:t>
            </w:r>
            <w:r w:rsidR="004F465F" w:rsidRPr="00C73E12">
              <w:rPr>
                <w:lang w:val="fr-FR"/>
              </w:rPr>
              <w:t xml:space="preserve">eau au cimetière – à discuter sous </w:t>
            </w:r>
            <w:r w:rsidR="004F465F" w:rsidRPr="00C73E12">
              <w:rPr>
                <w:i/>
                <w:lang w:val="fr-FR"/>
              </w:rPr>
              <w:t>les Services publics – U4</w:t>
            </w:r>
          </w:p>
          <w:p w:rsidR="004F465F" w:rsidRPr="00C73E12" w:rsidRDefault="004F465F" w:rsidP="00263168">
            <w:pPr>
              <w:pStyle w:val="Paragraphedeliste"/>
              <w:numPr>
                <w:ilvl w:val="0"/>
                <w:numId w:val="3"/>
              </w:numPr>
              <w:spacing w:before="120" w:after="120" w:line="240" w:lineRule="auto"/>
              <w:rPr>
                <w:lang w:val="fr-FR"/>
              </w:rPr>
            </w:pPr>
            <w:r w:rsidRPr="00C73E12">
              <w:rPr>
                <w:lang w:val="fr-FR"/>
              </w:rPr>
              <w:t xml:space="preserve">Coupe-feu – résolution à suivre sous </w:t>
            </w:r>
            <w:r w:rsidRPr="00C73E12">
              <w:rPr>
                <w:i/>
                <w:lang w:val="fr-FR"/>
              </w:rPr>
              <w:t>Nouvelles affaires</w:t>
            </w:r>
            <w:r w:rsidRPr="00C73E12">
              <w:rPr>
                <w:lang w:val="fr-FR"/>
              </w:rPr>
              <w:t xml:space="preserve"> – H4 </w:t>
            </w:r>
          </w:p>
        </w:tc>
      </w:tr>
      <w:tr w:rsidR="004F465F" w:rsidRPr="00C73E12" w:rsidTr="00263168">
        <w:tc>
          <w:tcPr>
            <w:tcW w:w="1649" w:type="dxa"/>
          </w:tcPr>
          <w:p w:rsidR="004F465F" w:rsidRPr="00C73E12" w:rsidRDefault="004F465F" w:rsidP="00263168">
            <w:pPr>
              <w:spacing w:before="120" w:after="120" w:line="240" w:lineRule="auto"/>
            </w:pPr>
            <w:r w:rsidRPr="00C73E12">
              <w:rPr>
                <w:b/>
                <w:lang w:val="fr-FR"/>
              </w:rPr>
              <w:t> </w:t>
            </w:r>
            <w:r w:rsidRPr="00C73E12">
              <w:rPr>
                <w:lang w:val="fr-FR"/>
              </w:rPr>
              <w:br/>
            </w:r>
            <w:r w:rsidRPr="00C73E12">
              <w:t>2025-127</w:t>
            </w:r>
          </w:p>
        </w:tc>
        <w:tc>
          <w:tcPr>
            <w:tcW w:w="900" w:type="dxa"/>
          </w:tcPr>
          <w:p w:rsidR="004F465F" w:rsidRPr="00C73E12" w:rsidRDefault="004F465F" w:rsidP="00263168">
            <w:pPr>
              <w:spacing w:before="120" w:after="120" w:line="240" w:lineRule="auto"/>
            </w:pPr>
            <w:r w:rsidRPr="00C73E12">
              <w:rPr>
                <w:b/>
              </w:rPr>
              <w:t>3</w:t>
            </w:r>
          </w:p>
        </w:tc>
        <w:tc>
          <w:tcPr>
            <w:tcW w:w="0" w:type="auto"/>
          </w:tcPr>
          <w:p w:rsidR="004F465F" w:rsidRPr="00C73E12" w:rsidRDefault="004F465F" w:rsidP="00263168">
            <w:pPr>
              <w:spacing w:before="120" w:after="120" w:line="240" w:lineRule="auto"/>
              <w:rPr>
                <w:rFonts w:cstheme="minorHAnsi"/>
                <w:lang w:val="fr-CA"/>
              </w:rPr>
            </w:pPr>
            <w:r w:rsidRPr="00C73E12">
              <w:rPr>
                <w:rFonts w:cstheme="minorHAnsi"/>
                <w:b/>
                <w:lang w:val="fr-CA"/>
              </w:rPr>
              <w:t>Approbation de l’ordre du jour</w:t>
            </w:r>
            <w:r w:rsidRPr="00C73E12">
              <w:rPr>
                <w:rFonts w:cstheme="minorHAnsi"/>
                <w:lang w:val="fr-CA"/>
              </w:rPr>
              <w:br/>
            </w:r>
            <w:r w:rsidRPr="00C73E12">
              <w:rPr>
                <w:rFonts w:cstheme="minorHAnsi"/>
                <w:bCs/>
                <w:lang w:val="fr-CA"/>
              </w:rPr>
              <w:t xml:space="preserve">Proposée par : Wilfred </w:t>
            </w:r>
            <w:proofErr w:type="spellStart"/>
            <w:r w:rsidRPr="00C73E12">
              <w:rPr>
                <w:rFonts w:cstheme="minorHAnsi"/>
                <w:bCs/>
                <w:lang w:val="fr-CA"/>
              </w:rPr>
              <w:t>Kemball</w:t>
            </w:r>
            <w:proofErr w:type="spellEnd"/>
            <w:r w:rsidRPr="00C73E12">
              <w:rPr>
                <w:rFonts w:cstheme="minorHAnsi"/>
                <w:bCs/>
                <w:lang w:val="fr-CA"/>
              </w:rPr>
              <w:br/>
              <w:t>Appuyée par :</w:t>
            </w:r>
            <w:r w:rsidRPr="00C73E12">
              <w:rPr>
                <w:rFonts w:cstheme="minorHAnsi"/>
                <w:lang w:val="fr-CA"/>
              </w:rPr>
              <w:t xml:space="preserve"> Edna </w:t>
            </w:r>
            <w:proofErr w:type="spellStart"/>
            <w:r w:rsidRPr="00C73E12">
              <w:rPr>
                <w:rFonts w:cstheme="minorHAnsi"/>
                <w:lang w:val="fr-CA"/>
              </w:rPr>
              <w:t>Pichor</w:t>
            </w:r>
            <w:proofErr w:type="spellEnd"/>
          </w:p>
          <w:p w:rsidR="004F465F" w:rsidRPr="00C73E12" w:rsidRDefault="004F465F" w:rsidP="00263168">
            <w:pPr>
              <w:spacing w:before="120" w:after="120" w:line="240" w:lineRule="auto"/>
              <w:rPr>
                <w:rFonts w:cstheme="minorHAnsi"/>
                <w:lang w:val="fr-CA"/>
              </w:rPr>
            </w:pPr>
            <w:r w:rsidRPr="00C73E12">
              <w:rPr>
                <w:rFonts w:cstheme="minorHAnsi"/>
                <w:lang w:val="fr-CA"/>
              </w:rPr>
              <w:t>IL EST RÉSOLU QUE l’ordre du jour de la réunion ordinaire du 4 juin 2025 soit par la présente adopté tel que circulé.</w:t>
            </w:r>
          </w:p>
          <w:p w:rsidR="004F465F" w:rsidRPr="00C73E12" w:rsidRDefault="004F465F" w:rsidP="004F465F">
            <w:pPr>
              <w:spacing w:before="120" w:after="120" w:line="240" w:lineRule="auto"/>
            </w:pPr>
            <w:r w:rsidRPr="00C73E12">
              <w:rPr>
                <w:rFonts w:cstheme="minorHAnsi"/>
                <w:b/>
                <w:lang w:val="fr-CA"/>
              </w:rPr>
              <w:t>ADOPTÉE</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4</w:t>
            </w:r>
          </w:p>
        </w:tc>
        <w:tc>
          <w:tcPr>
            <w:tcW w:w="0" w:type="auto"/>
          </w:tcPr>
          <w:p w:rsidR="004F465F" w:rsidRPr="00C73E12" w:rsidRDefault="004F465F" w:rsidP="004F465F">
            <w:pPr>
              <w:spacing w:before="120" w:after="0" w:line="240" w:lineRule="auto"/>
              <w:rPr>
                <w:lang w:val="fr-CA"/>
              </w:rPr>
            </w:pPr>
            <w:r w:rsidRPr="00C73E12">
              <w:rPr>
                <w:rFonts w:cstheme="minorHAnsi"/>
                <w:b/>
                <w:bCs/>
                <w:lang w:val="fr-CA"/>
              </w:rPr>
              <w:t>Lecture et approbation des procès-verbaux</w:t>
            </w:r>
          </w:p>
        </w:tc>
      </w:tr>
      <w:tr w:rsidR="004F465F" w:rsidRPr="00C73E12" w:rsidTr="00263168">
        <w:tc>
          <w:tcPr>
            <w:tcW w:w="1649" w:type="dxa"/>
          </w:tcPr>
          <w:p w:rsidR="004F465F" w:rsidRPr="00C73E12" w:rsidRDefault="004F465F" w:rsidP="00263168">
            <w:pPr>
              <w:spacing w:before="120" w:after="120" w:line="240" w:lineRule="auto"/>
            </w:pPr>
            <w:r w:rsidRPr="00C73E12">
              <w:rPr>
                <w:b/>
                <w:lang w:val="fr-FR"/>
              </w:rPr>
              <w:t> </w:t>
            </w:r>
            <w:r w:rsidRPr="00C73E12">
              <w:rPr>
                <w:lang w:val="fr-FR"/>
              </w:rPr>
              <w:br/>
            </w:r>
            <w:r w:rsidRPr="00C73E12">
              <w:t>2025-128</w:t>
            </w:r>
          </w:p>
        </w:tc>
        <w:tc>
          <w:tcPr>
            <w:tcW w:w="900" w:type="dxa"/>
          </w:tcPr>
          <w:p w:rsidR="004F465F" w:rsidRPr="00C73E12" w:rsidRDefault="004F465F" w:rsidP="00263168">
            <w:pPr>
              <w:spacing w:before="120" w:after="120" w:line="240" w:lineRule="auto"/>
            </w:pPr>
            <w:r w:rsidRPr="00C73E12">
              <w:rPr>
                <w:b/>
              </w:rPr>
              <w:t>4.1</w:t>
            </w:r>
          </w:p>
        </w:tc>
        <w:tc>
          <w:tcPr>
            <w:tcW w:w="0" w:type="auto"/>
          </w:tcPr>
          <w:p w:rsidR="004F465F" w:rsidRPr="00C73E12" w:rsidRDefault="004F465F" w:rsidP="004F465F">
            <w:pPr>
              <w:spacing w:before="120" w:after="120" w:line="240" w:lineRule="auto"/>
              <w:rPr>
                <w:lang w:val="fr-CA"/>
              </w:rPr>
            </w:pPr>
            <w:r w:rsidRPr="00C73E12">
              <w:rPr>
                <w:b/>
                <w:lang w:val="fr-FR"/>
              </w:rPr>
              <w:t>Réunion ordinaire du conseil</w:t>
            </w:r>
            <w:r w:rsidR="00254DCE" w:rsidRPr="00C73E12">
              <w:rPr>
                <w:b/>
                <w:lang w:val="fr-FR"/>
              </w:rPr>
              <w:t>,</w:t>
            </w:r>
            <w:r w:rsidRPr="00C73E12">
              <w:rPr>
                <w:b/>
                <w:lang w:val="fr-FR"/>
              </w:rPr>
              <w:t xml:space="preserve"> tenue le 7 mai 2025</w:t>
            </w:r>
            <w:r w:rsidRPr="00C73E12">
              <w:rPr>
                <w:lang w:val="fr-FR"/>
              </w:rPr>
              <w:br/>
            </w:r>
            <w:r w:rsidRPr="00C73E12">
              <w:rPr>
                <w:rFonts w:cstheme="minorHAnsi"/>
                <w:bCs/>
                <w:lang w:val="fr-CA"/>
              </w:rPr>
              <w:t>Proposée par : </w:t>
            </w:r>
            <w:r w:rsidRPr="00C73E12">
              <w:rPr>
                <w:rFonts w:cstheme="minorHAnsi"/>
                <w:lang w:val="fr-CA"/>
              </w:rPr>
              <w:t xml:space="preserve">Randy </w:t>
            </w:r>
            <w:proofErr w:type="spellStart"/>
            <w:r w:rsidRPr="00C73E12">
              <w:rPr>
                <w:rFonts w:cstheme="minorHAnsi"/>
                <w:lang w:val="fr-CA"/>
              </w:rPr>
              <w:t>Desautels</w:t>
            </w:r>
            <w:proofErr w:type="spellEnd"/>
            <w:r w:rsidRPr="00C73E12">
              <w:rPr>
                <w:rFonts w:cstheme="minorHAnsi"/>
                <w:bCs/>
                <w:lang w:val="fr-CA"/>
              </w:rPr>
              <w:br/>
              <w:t>Appuyée par :</w:t>
            </w:r>
            <w:r w:rsidRPr="00C73E12">
              <w:rPr>
                <w:rFonts w:cstheme="minorHAnsi"/>
                <w:lang w:val="fr-CA"/>
              </w:rPr>
              <w:t xml:space="preserve"> Wilfred </w:t>
            </w:r>
            <w:proofErr w:type="spellStart"/>
            <w:r w:rsidRPr="00C73E12">
              <w:rPr>
                <w:rFonts w:cstheme="minorHAnsi"/>
                <w:lang w:val="fr-CA"/>
              </w:rPr>
              <w:t>Kemball</w:t>
            </w:r>
            <w:proofErr w:type="spellEnd"/>
          </w:p>
          <w:p w:rsidR="004F465F" w:rsidRPr="00C73E12" w:rsidRDefault="004F465F" w:rsidP="00263168">
            <w:pPr>
              <w:spacing w:after="0" w:line="240" w:lineRule="auto"/>
              <w:rPr>
                <w:rFonts w:cstheme="minorHAnsi"/>
                <w:lang w:val="fr-CA"/>
              </w:rPr>
            </w:pPr>
            <w:r w:rsidRPr="00C73E12">
              <w:rPr>
                <w:rFonts w:cstheme="minorHAnsi"/>
                <w:lang w:val="fr-CA"/>
              </w:rPr>
              <w:t>IL EST RÉSOLU QUE le procès-verbal de la réunion ordinaire du conseil tenue le 7 mai 2025 soit adopté tel qu'il a été distribué.</w:t>
            </w:r>
          </w:p>
          <w:p w:rsidR="004F465F" w:rsidRPr="00C73E12" w:rsidRDefault="004F465F" w:rsidP="004F465F">
            <w:pPr>
              <w:spacing w:before="120" w:after="120" w:line="240" w:lineRule="auto"/>
            </w:pPr>
            <w:r w:rsidRPr="00C73E12">
              <w:rPr>
                <w:rFonts w:cstheme="minorHAnsi"/>
                <w:b/>
                <w:lang w:val="fr-CA"/>
              </w:rPr>
              <w:t>ADOPTÉE</w:t>
            </w:r>
            <w:r w:rsidRPr="00C73E12">
              <w:rPr>
                <w:lang w:val="fr-CA"/>
              </w:rPr>
              <w:t xml:space="preserve">    </w:t>
            </w:r>
          </w:p>
        </w:tc>
      </w:tr>
      <w:tr w:rsidR="004F465F" w:rsidRPr="00C73E12" w:rsidTr="00263168">
        <w:tc>
          <w:tcPr>
            <w:tcW w:w="1649" w:type="dxa"/>
          </w:tcPr>
          <w:p w:rsidR="004F465F" w:rsidRPr="00C73E12" w:rsidRDefault="004F465F" w:rsidP="00263168">
            <w:pPr>
              <w:spacing w:before="120" w:after="120" w:line="240" w:lineRule="auto"/>
            </w:pPr>
            <w:r w:rsidRPr="00C73E12">
              <w:rPr>
                <w:b/>
              </w:rPr>
              <w:t> </w:t>
            </w:r>
            <w:r w:rsidRPr="00C73E12">
              <w:br/>
              <w:t>2025-129</w:t>
            </w:r>
          </w:p>
        </w:tc>
        <w:tc>
          <w:tcPr>
            <w:tcW w:w="900" w:type="dxa"/>
          </w:tcPr>
          <w:p w:rsidR="004F465F" w:rsidRPr="00C73E12" w:rsidRDefault="004F465F" w:rsidP="00263168">
            <w:pPr>
              <w:spacing w:before="120" w:after="120" w:line="240" w:lineRule="auto"/>
            </w:pPr>
            <w:r w:rsidRPr="00C73E12">
              <w:rPr>
                <w:b/>
              </w:rPr>
              <w:t>4.2</w:t>
            </w:r>
          </w:p>
        </w:tc>
        <w:tc>
          <w:tcPr>
            <w:tcW w:w="0" w:type="auto"/>
          </w:tcPr>
          <w:p w:rsidR="004F465F" w:rsidRPr="00C73E12" w:rsidRDefault="004F465F" w:rsidP="004F465F">
            <w:pPr>
              <w:spacing w:before="120" w:after="120" w:line="240" w:lineRule="auto"/>
              <w:rPr>
                <w:lang w:val="fr-CA"/>
              </w:rPr>
            </w:pPr>
            <w:r w:rsidRPr="00C73E12">
              <w:rPr>
                <w:b/>
                <w:lang w:val="fr-FR"/>
              </w:rPr>
              <w:t xml:space="preserve">Réunion extraordinaire du conseil tenue le 15 mai 2025 </w:t>
            </w:r>
            <w:r w:rsidRPr="00C73E12">
              <w:rPr>
                <w:lang w:val="fr-FR"/>
              </w:rPr>
              <w:br/>
            </w:r>
            <w:r w:rsidRPr="00C73E12">
              <w:rPr>
                <w:rFonts w:cstheme="minorHAnsi"/>
                <w:bCs/>
                <w:lang w:val="fr-CA"/>
              </w:rPr>
              <w:t>Proposée par : </w:t>
            </w:r>
            <w:r w:rsidRPr="00C73E12">
              <w:rPr>
                <w:rFonts w:cstheme="minorHAnsi"/>
                <w:lang w:val="fr-CA"/>
              </w:rPr>
              <w:t xml:space="preserve">Randy </w:t>
            </w:r>
            <w:proofErr w:type="spellStart"/>
            <w:r w:rsidRPr="00C73E12">
              <w:rPr>
                <w:rFonts w:cstheme="minorHAnsi"/>
                <w:lang w:val="fr-CA"/>
              </w:rPr>
              <w:t>Desautels</w:t>
            </w:r>
            <w:proofErr w:type="spellEnd"/>
            <w:r w:rsidRPr="00C73E12">
              <w:rPr>
                <w:rFonts w:cstheme="minorHAnsi"/>
                <w:bCs/>
                <w:lang w:val="fr-CA"/>
              </w:rPr>
              <w:br/>
              <w:t>Appuyée par :</w:t>
            </w:r>
            <w:r w:rsidRPr="00C73E12">
              <w:rPr>
                <w:rFonts w:cstheme="minorHAnsi"/>
                <w:lang w:val="fr-CA"/>
              </w:rPr>
              <w:t xml:space="preserve"> Edna </w:t>
            </w:r>
            <w:proofErr w:type="spellStart"/>
            <w:r w:rsidRPr="00C73E12">
              <w:rPr>
                <w:rFonts w:cstheme="minorHAnsi"/>
                <w:lang w:val="fr-CA"/>
              </w:rPr>
              <w:t>Pichor</w:t>
            </w:r>
            <w:proofErr w:type="spellEnd"/>
          </w:p>
          <w:p w:rsidR="004F465F" w:rsidRPr="00C73E12" w:rsidRDefault="004F465F" w:rsidP="00263168">
            <w:pPr>
              <w:spacing w:after="0" w:line="240" w:lineRule="auto"/>
              <w:rPr>
                <w:rFonts w:cstheme="minorHAnsi"/>
                <w:lang w:val="fr-CA"/>
              </w:rPr>
            </w:pPr>
            <w:r w:rsidRPr="00C73E12">
              <w:rPr>
                <w:rFonts w:cstheme="minorHAnsi"/>
                <w:lang w:val="fr-CA"/>
              </w:rPr>
              <w:lastRenderedPageBreak/>
              <w:t>IL EST RÉSOLU QUE le procès-verbal de la réunion extraordinaire du conseil tenue le 15 mai 2025 soit adopté tel qu'il a été distribué.</w:t>
            </w:r>
          </w:p>
          <w:p w:rsidR="004F465F" w:rsidRPr="00C73E12" w:rsidRDefault="004F465F" w:rsidP="004F465F">
            <w:pPr>
              <w:spacing w:before="120" w:after="120" w:line="240" w:lineRule="auto"/>
            </w:pPr>
            <w:r w:rsidRPr="00C73E12">
              <w:rPr>
                <w:rFonts w:cstheme="minorHAnsi"/>
                <w:b/>
                <w:lang w:val="fr-CA"/>
              </w:rPr>
              <w:t>ADOPTÉE</w:t>
            </w:r>
            <w:r w:rsidRPr="00C73E12">
              <w:rPr>
                <w:lang w:val="fr-CA"/>
              </w:rPr>
              <w:t xml:space="preserve">    </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5</w:t>
            </w:r>
          </w:p>
        </w:tc>
        <w:tc>
          <w:tcPr>
            <w:tcW w:w="0" w:type="auto"/>
          </w:tcPr>
          <w:p w:rsidR="004F465F" w:rsidRPr="00C73E12" w:rsidRDefault="004F465F" w:rsidP="00263168">
            <w:pPr>
              <w:spacing w:before="120" w:after="120" w:line="240" w:lineRule="auto"/>
              <w:rPr>
                <w:lang w:val="fr-FR"/>
              </w:rPr>
            </w:pPr>
            <w:r w:rsidRPr="00C73E12">
              <w:rPr>
                <w:b/>
                <w:lang w:val="fr-CA"/>
              </w:rPr>
              <w:t xml:space="preserve">Délégations/pétitions/audiences publiques   </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5.1</w:t>
            </w:r>
          </w:p>
        </w:tc>
        <w:tc>
          <w:tcPr>
            <w:tcW w:w="0" w:type="auto"/>
          </w:tcPr>
          <w:p w:rsidR="004F465F" w:rsidRPr="00C73E12" w:rsidRDefault="004F465F" w:rsidP="00263168">
            <w:pPr>
              <w:spacing w:before="120" w:after="120" w:line="240" w:lineRule="auto"/>
              <w:rPr>
                <w:lang w:val="fr-FR"/>
              </w:rPr>
            </w:pPr>
            <w:r w:rsidRPr="00C73E12">
              <w:rPr>
                <w:b/>
                <w:lang w:val="fr-FR"/>
              </w:rPr>
              <w:t>16 h 15 à 16 h 45</w:t>
            </w:r>
          </w:p>
          <w:p w:rsidR="004F465F" w:rsidRPr="00C73E12" w:rsidRDefault="004F465F" w:rsidP="004F465F">
            <w:pPr>
              <w:spacing w:before="120" w:after="120" w:line="240" w:lineRule="auto"/>
              <w:rPr>
                <w:lang w:val="fr-FR"/>
              </w:rPr>
            </w:pPr>
            <w:r w:rsidRPr="00C73E12">
              <w:rPr>
                <w:lang w:val="fr-FR"/>
              </w:rPr>
              <w:t xml:space="preserve">Des représentants du CDEM devaient faire une présentation sur le renforcement du marché de travail, mais la délégation a été annulée en conséquence d’autres engagements. </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5.2</w:t>
            </w:r>
          </w:p>
        </w:tc>
        <w:tc>
          <w:tcPr>
            <w:tcW w:w="0" w:type="auto"/>
          </w:tcPr>
          <w:p w:rsidR="004F465F" w:rsidRPr="00C73E12" w:rsidRDefault="004F465F" w:rsidP="00263168">
            <w:pPr>
              <w:spacing w:before="120" w:after="120" w:line="240" w:lineRule="auto"/>
              <w:rPr>
                <w:lang w:val="fr-FR"/>
              </w:rPr>
            </w:pPr>
            <w:r w:rsidRPr="00C73E12">
              <w:rPr>
                <w:b/>
                <w:lang w:val="fr-FR"/>
              </w:rPr>
              <w:t>16 h 40 à</w:t>
            </w:r>
            <w:r w:rsidR="00254DCE" w:rsidRPr="00C73E12">
              <w:rPr>
                <w:b/>
                <w:lang w:val="fr-FR"/>
              </w:rPr>
              <w:t xml:space="preserve"> </w:t>
            </w:r>
            <w:r w:rsidRPr="00C73E12">
              <w:rPr>
                <w:b/>
                <w:lang w:val="fr-FR"/>
              </w:rPr>
              <w:t>16 h 45</w:t>
            </w:r>
          </w:p>
          <w:p w:rsidR="004F465F" w:rsidRPr="00C73E12" w:rsidRDefault="004F465F" w:rsidP="00263168">
            <w:pPr>
              <w:spacing w:before="120" w:after="120" w:line="240" w:lineRule="auto"/>
              <w:rPr>
                <w:lang w:val="fr-FR"/>
              </w:rPr>
            </w:pPr>
            <w:r w:rsidRPr="00C73E12">
              <w:rPr>
                <w:lang w:val="fr-FR"/>
              </w:rPr>
              <w:t>Angela  Dyck, l’agente charg</w:t>
            </w:r>
            <w:r w:rsidR="00254DCE" w:rsidRPr="00C73E12">
              <w:rPr>
                <w:lang w:val="fr-FR"/>
              </w:rPr>
              <w:t>é</w:t>
            </w:r>
            <w:r w:rsidRPr="00C73E12">
              <w:rPr>
                <w:lang w:val="fr-FR"/>
              </w:rPr>
              <w:t>e de l’application du règlement traitant du contrôle des chie</w:t>
            </w:r>
            <w:r w:rsidR="00254DCE" w:rsidRPr="00C73E12">
              <w:rPr>
                <w:lang w:val="fr-FR"/>
              </w:rPr>
              <w:t>ns, est venue pour discuter de s</w:t>
            </w:r>
            <w:r w:rsidRPr="00C73E12">
              <w:rPr>
                <w:lang w:val="fr-FR"/>
              </w:rPr>
              <w:t xml:space="preserve">on contrat. </w:t>
            </w:r>
          </w:p>
          <w:p w:rsidR="004F465F" w:rsidRPr="00C73E12" w:rsidRDefault="004F465F" w:rsidP="00263168">
            <w:pPr>
              <w:spacing w:before="120" w:after="120" w:line="240" w:lineRule="auto"/>
              <w:rPr>
                <w:lang w:val="fr-FR"/>
              </w:rPr>
            </w:pPr>
            <w:r w:rsidRPr="00C73E12">
              <w:rPr>
                <w:lang w:val="fr-FR"/>
              </w:rPr>
              <w:t xml:space="preserve">Une lettre sera envoyée à Angela pour lui préciser les détails de son entente.   </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5.3</w:t>
            </w:r>
          </w:p>
        </w:tc>
        <w:tc>
          <w:tcPr>
            <w:tcW w:w="0" w:type="auto"/>
          </w:tcPr>
          <w:p w:rsidR="004F465F" w:rsidRPr="00C73E12" w:rsidRDefault="004F465F" w:rsidP="00263168">
            <w:pPr>
              <w:spacing w:before="120" w:after="120" w:line="240" w:lineRule="auto"/>
              <w:rPr>
                <w:lang w:val="fr-FR"/>
              </w:rPr>
            </w:pPr>
            <w:r w:rsidRPr="00C73E12">
              <w:rPr>
                <w:b/>
                <w:lang w:val="fr-FR"/>
              </w:rPr>
              <w:t>17 h 30 à 17 h 45</w:t>
            </w:r>
          </w:p>
          <w:p w:rsidR="004F465F" w:rsidRPr="00C73E12" w:rsidRDefault="004F465F" w:rsidP="004F465F">
            <w:pPr>
              <w:spacing w:before="120" w:after="120" w:line="240" w:lineRule="auto"/>
              <w:rPr>
                <w:lang w:val="fr-FR"/>
              </w:rPr>
            </w:pPr>
            <w:r w:rsidRPr="00C73E12">
              <w:rPr>
                <w:lang w:val="fr-FR"/>
              </w:rPr>
              <w:t>Les résidantes Janelle Carlson et Evelyn Wingate sont venues pour discuter des arbres dans leurs cours.</w:t>
            </w:r>
            <w:r w:rsidRPr="00C73E12">
              <w:rPr>
                <w:lang w:val="fr-FR"/>
              </w:rPr>
              <w:br/>
              <w:t xml:space="preserve">Un sondage sera réalisé pour déterminer quels sont les propriétaires des arbres à Pine </w:t>
            </w:r>
            <w:proofErr w:type="spellStart"/>
            <w:r w:rsidRPr="00C73E12">
              <w:rPr>
                <w:lang w:val="fr-FR"/>
              </w:rPr>
              <w:t>Falls</w:t>
            </w:r>
            <w:proofErr w:type="spellEnd"/>
            <w:r w:rsidRPr="00C73E12">
              <w:rPr>
                <w:lang w:val="fr-FR"/>
              </w:rPr>
              <w:t xml:space="preserve">.  </w:t>
            </w:r>
          </w:p>
        </w:tc>
      </w:tr>
      <w:tr w:rsidR="004F465F" w:rsidRPr="00C73E12" w:rsidTr="00263168">
        <w:tc>
          <w:tcPr>
            <w:tcW w:w="1649" w:type="dxa"/>
          </w:tcPr>
          <w:p w:rsidR="004F465F" w:rsidRPr="00C73E12" w:rsidRDefault="004F465F" w:rsidP="00263168">
            <w:pPr>
              <w:spacing w:before="120" w:after="120" w:line="240" w:lineRule="auto"/>
            </w:pPr>
            <w:r w:rsidRPr="00C73E12">
              <w:rPr>
                <w:b/>
                <w:lang w:val="fr-FR"/>
              </w:rPr>
              <w:t> </w:t>
            </w:r>
            <w:r w:rsidRPr="00C73E12">
              <w:rPr>
                <w:lang w:val="fr-FR"/>
              </w:rPr>
              <w:br/>
            </w:r>
            <w:r w:rsidRPr="00C73E12">
              <w:t>2025-130</w:t>
            </w:r>
          </w:p>
        </w:tc>
        <w:tc>
          <w:tcPr>
            <w:tcW w:w="900" w:type="dxa"/>
          </w:tcPr>
          <w:p w:rsidR="004F465F" w:rsidRPr="00C73E12" w:rsidRDefault="004F465F" w:rsidP="00263168">
            <w:pPr>
              <w:spacing w:before="120" w:after="120" w:line="240" w:lineRule="auto"/>
            </w:pPr>
            <w:r w:rsidRPr="00C73E12">
              <w:rPr>
                <w:b/>
              </w:rPr>
              <w:t>6</w:t>
            </w:r>
          </w:p>
        </w:tc>
        <w:tc>
          <w:tcPr>
            <w:tcW w:w="0" w:type="auto"/>
          </w:tcPr>
          <w:p w:rsidR="00D40EDE" w:rsidRPr="00C73E12" w:rsidRDefault="004F465F" w:rsidP="004F465F">
            <w:pPr>
              <w:spacing w:before="120" w:after="0" w:line="240" w:lineRule="auto"/>
              <w:rPr>
                <w:bCs/>
                <w:lang w:val="fr-FR"/>
              </w:rPr>
            </w:pPr>
            <w:r w:rsidRPr="00C73E12">
              <w:rPr>
                <w:b/>
                <w:lang w:val="fr-FR"/>
              </w:rPr>
              <w:t xml:space="preserve">Le service des </w:t>
            </w:r>
            <w:r w:rsidR="00D40EDE" w:rsidRPr="00C73E12">
              <w:rPr>
                <w:b/>
                <w:lang w:val="fr-FR"/>
              </w:rPr>
              <w:t>t</w:t>
            </w:r>
            <w:r w:rsidRPr="00C73E12">
              <w:rPr>
                <w:b/>
                <w:lang w:val="fr-FR"/>
              </w:rPr>
              <w:t>ravaux publics et les services publics</w:t>
            </w:r>
            <w:r w:rsidRPr="00C73E12">
              <w:rPr>
                <w:bCs/>
                <w:lang w:val="fr-FR"/>
              </w:rPr>
              <w:t xml:space="preserve"> </w:t>
            </w:r>
          </w:p>
          <w:p w:rsidR="004F465F" w:rsidRPr="00C73E12" w:rsidRDefault="004F465F" w:rsidP="00D40EDE">
            <w:pPr>
              <w:spacing w:after="0" w:line="240" w:lineRule="auto"/>
              <w:rPr>
                <w:lang w:val="fr-FR"/>
              </w:rPr>
            </w:pPr>
            <w:r w:rsidRPr="00C73E12">
              <w:rPr>
                <w:bCs/>
                <w:lang w:val="fr-CA"/>
              </w:rPr>
              <w:t xml:space="preserve">Proposée par : Randy </w:t>
            </w:r>
            <w:proofErr w:type="spellStart"/>
            <w:r w:rsidRPr="00C73E12">
              <w:rPr>
                <w:bCs/>
                <w:lang w:val="fr-CA"/>
              </w:rPr>
              <w:t>Desautels</w:t>
            </w:r>
            <w:proofErr w:type="spellEnd"/>
            <w:r w:rsidRPr="00C73E12">
              <w:rPr>
                <w:bCs/>
                <w:lang w:val="fr-CA"/>
              </w:rPr>
              <w:br/>
              <w:t>Appuyée par :</w:t>
            </w:r>
            <w:r w:rsidRPr="00C73E12">
              <w:rPr>
                <w:b/>
                <w:lang w:val="fr-CA"/>
              </w:rPr>
              <w:t> </w:t>
            </w:r>
            <w:r w:rsidRPr="00C73E12">
              <w:rPr>
                <w:lang w:val="fr-CA"/>
              </w:rPr>
              <w:t xml:space="preserve">Wilfred </w:t>
            </w:r>
            <w:proofErr w:type="spellStart"/>
            <w:r w:rsidRPr="00C73E12">
              <w:rPr>
                <w:lang w:val="fr-CA"/>
              </w:rPr>
              <w:t>Kemball</w:t>
            </w:r>
            <w:proofErr w:type="spellEnd"/>
          </w:p>
          <w:p w:rsidR="004F465F" w:rsidRPr="00C73E12" w:rsidRDefault="004F465F" w:rsidP="00263168">
            <w:pPr>
              <w:spacing w:before="120" w:after="120" w:line="240" w:lineRule="auto"/>
              <w:rPr>
                <w:lang w:val="fr-FR"/>
              </w:rPr>
            </w:pPr>
            <w:r w:rsidRPr="00C73E12">
              <w:rPr>
                <w:lang w:val="fr-FR"/>
              </w:rPr>
              <w:t xml:space="preserve">IL EST RÉSOLU QUE le conseil accepte le rapport </w:t>
            </w:r>
            <w:r w:rsidR="00254DCE" w:rsidRPr="00C73E12">
              <w:rPr>
                <w:lang w:val="fr-FR"/>
              </w:rPr>
              <w:t>du</w:t>
            </w:r>
            <w:r w:rsidRPr="00C73E12">
              <w:rPr>
                <w:lang w:val="fr-FR"/>
              </w:rPr>
              <w:t xml:space="preserve"> 27 mai 2025 de la part du service des travaux publics</w:t>
            </w:r>
            <w:r w:rsidR="00254DCE" w:rsidRPr="00C73E12">
              <w:rPr>
                <w:lang w:val="fr-FR"/>
              </w:rPr>
              <w:t>.</w:t>
            </w:r>
          </w:p>
          <w:p w:rsidR="004F465F" w:rsidRPr="00C73E12" w:rsidRDefault="004F465F" w:rsidP="00263168">
            <w:pPr>
              <w:spacing w:before="120" w:after="120" w:line="240" w:lineRule="auto"/>
            </w:pPr>
            <w:r w:rsidRPr="00C73E12">
              <w:rPr>
                <w:b/>
              </w:rPr>
              <w:t>ADOPTÉE</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6.1</w:t>
            </w:r>
          </w:p>
        </w:tc>
        <w:tc>
          <w:tcPr>
            <w:tcW w:w="0" w:type="auto"/>
          </w:tcPr>
          <w:p w:rsidR="004F465F" w:rsidRPr="00C73E12" w:rsidRDefault="004F465F" w:rsidP="00263168">
            <w:pPr>
              <w:spacing w:before="120" w:after="120" w:line="240" w:lineRule="auto"/>
              <w:jc w:val="both"/>
              <w:rPr>
                <w:lang w:val="fr-FR"/>
              </w:rPr>
            </w:pPr>
            <w:r w:rsidRPr="00C73E12">
              <w:rPr>
                <w:b/>
                <w:lang w:val="fr-FR"/>
              </w:rPr>
              <w:t>Sujets du rapport du service des travaux publics</w:t>
            </w:r>
            <w:r w:rsidR="00D40EDE" w:rsidRPr="00C73E12">
              <w:rPr>
                <w:b/>
                <w:lang w:val="fr-FR"/>
              </w:rPr>
              <w:t xml:space="preserve"> à traiter :</w:t>
            </w:r>
          </w:p>
          <w:p w:rsidR="004F465F" w:rsidRPr="00C73E12" w:rsidRDefault="004F465F" w:rsidP="00263168">
            <w:pPr>
              <w:spacing w:before="120" w:after="120" w:line="240" w:lineRule="auto"/>
              <w:rPr>
                <w:lang w:val="fr-FR"/>
              </w:rPr>
            </w:pPr>
            <w:r w:rsidRPr="00C73E12">
              <w:rPr>
                <w:lang w:val="fr-FR"/>
              </w:rPr>
              <w:t xml:space="preserve">À discuter : </w:t>
            </w:r>
          </w:p>
          <w:p w:rsidR="00D40EDE" w:rsidRPr="00C73E12" w:rsidRDefault="004F465F" w:rsidP="00D40EDE">
            <w:pPr>
              <w:pStyle w:val="Paragraphedeliste"/>
              <w:numPr>
                <w:ilvl w:val="0"/>
                <w:numId w:val="8"/>
              </w:numPr>
              <w:spacing w:before="120" w:after="120" w:line="240" w:lineRule="auto"/>
              <w:ind w:left="714"/>
              <w:rPr>
                <w:lang w:val="fr-FR"/>
              </w:rPr>
            </w:pPr>
            <w:r w:rsidRPr="00C73E12">
              <w:rPr>
                <w:lang w:val="fr-FR"/>
              </w:rPr>
              <w:t>Devis concernant les travaux pour le béton à l’usine de traitement de l’eau ;</w:t>
            </w:r>
          </w:p>
          <w:p w:rsidR="00D40EDE" w:rsidRPr="00C73E12" w:rsidRDefault="004F465F" w:rsidP="00D40EDE">
            <w:pPr>
              <w:pStyle w:val="Paragraphedeliste"/>
              <w:numPr>
                <w:ilvl w:val="0"/>
                <w:numId w:val="8"/>
              </w:numPr>
              <w:spacing w:before="120" w:after="120" w:line="240" w:lineRule="auto"/>
              <w:ind w:left="714"/>
              <w:rPr>
                <w:lang w:val="fr-FR"/>
              </w:rPr>
            </w:pPr>
            <w:r w:rsidRPr="00C73E12">
              <w:rPr>
                <w:lang w:val="fr-FR"/>
              </w:rPr>
              <w:t xml:space="preserve">Devis pour un véhicule côte à côte et une plateforme pour </w:t>
            </w:r>
            <w:r w:rsidR="00254DCE" w:rsidRPr="00C73E12">
              <w:rPr>
                <w:lang w:val="fr-FR"/>
              </w:rPr>
              <w:t>un</w:t>
            </w:r>
            <w:r w:rsidRPr="00C73E12">
              <w:rPr>
                <w:lang w:val="fr-FR"/>
              </w:rPr>
              <w:t xml:space="preserve"> camion ;</w:t>
            </w:r>
          </w:p>
          <w:p w:rsidR="00D40EDE" w:rsidRPr="00C73E12" w:rsidRDefault="00D40EDE" w:rsidP="00D40EDE">
            <w:pPr>
              <w:pStyle w:val="Paragraphedeliste"/>
              <w:numPr>
                <w:ilvl w:val="0"/>
                <w:numId w:val="8"/>
              </w:numPr>
              <w:spacing w:before="120" w:after="120" w:line="240" w:lineRule="auto"/>
              <w:ind w:left="714"/>
              <w:rPr>
                <w:lang w:val="fr-FR"/>
              </w:rPr>
            </w:pPr>
            <w:r w:rsidRPr="00C73E12">
              <w:t>P</w:t>
            </w:r>
            <w:r w:rsidR="004F465F" w:rsidRPr="00C73E12">
              <w:t xml:space="preserve">oints </w:t>
            </w:r>
            <w:proofErr w:type="spellStart"/>
            <w:r w:rsidR="004F465F" w:rsidRPr="00C73E12">
              <w:t>d’actio</w:t>
            </w:r>
            <w:r w:rsidRPr="00C73E12">
              <w:t>ns</w:t>
            </w:r>
            <w:proofErr w:type="spellEnd"/>
            <w:r w:rsidR="004F465F" w:rsidRPr="00C73E12">
              <w:t xml:space="preserve"> :</w:t>
            </w:r>
          </w:p>
          <w:p w:rsidR="00D40EDE" w:rsidRPr="00C73E12" w:rsidRDefault="004F465F" w:rsidP="00D40EDE">
            <w:pPr>
              <w:pStyle w:val="Paragraphedeliste"/>
              <w:numPr>
                <w:ilvl w:val="1"/>
                <w:numId w:val="8"/>
              </w:numPr>
              <w:spacing w:before="120" w:after="120" w:line="240" w:lineRule="auto"/>
            </w:pPr>
            <w:r w:rsidRPr="00C73E12">
              <w:rPr>
                <w:lang w:val="fr-FR"/>
              </w:rPr>
              <w:t>Clôture autour du bassin d’épuration</w:t>
            </w:r>
          </w:p>
          <w:p w:rsidR="00D40EDE" w:rsidRPr="00C73E12" w:rsidRDefault="004F465F" w:rsidP="00D40EDE">
            <w:pPr>
              <w:pStyle w:val="Paragraphedeliste"/>
              <w:numPr>
                <w:ilvl w:val="1"/>
                <w:numId w:val="8"/>
              </w:numPr>
              <w:spacing w:before="120" w:after="120" w:line="240" w:lineRule="auto"/>
              <w:rPr>
                <w:lang w:val="fr-CA"/>
              </w:rPr>
            </w:pPr>
            <w:r w:rsidRPr="00C73E12">
              <w:rPr>
                <w:lang w:val="fr-CA"/>
              </w:rPr>
              <w:t xml:space="preserve">Trousses de déversement  </w:t>
            </w:r>
          </w:p>
          <w:p w:rsidR="004F465F" w:rsidRPr="00C73E12" w:rsidRDefault="004F465F" w:rsidP="00D40EDE">
            <w:pPr>
              <w:pStyle w:val="Paragraphedeliste"/>
              <w:numPr>
                <w:ilvl w:val="1"/>
                <w:numId w:val="8"/>
              </w:numPr>
              <w:spacing w:before="120" w:after="120" w:line="240" w:lineRule="auto"/>
              <w:rPr>
                <w:lang w:val="fr-FR"/>
              </w:rPr>
            </w:pPr>
            <w:r w:rsidRPr="00C73E12">
              <w:rPr>
                <w:i/>
                <w:lang w:val="fr-FR"/>
              </w:rPr>
              <w:t>Jeux d’Indigènes</w:t>
            </w:r>
            <w:r w:rsidRPr="00C73E12">
              <w:rPr>
                <w:lang w:val="fr-FR"/>
              </w:rPr>
              <w:t xml:space="preserve"> – à discuter d</w:t>
            </w:r>
            <w:r w:rsidR="00D40EDE" w:rsidRPr="00C73E12">
              <w:rPr>
                <w:lang w:val="fr-FR"/>
              </w:rPr>
              <w:t>a</w:t>
            </w:r>
            <w:r w:rsidRPr="00C73E12">
              <w:rPr>
                <w:lang w:val="fr-FR"/>
              </w:rPr>
              <w:t>vantage.</w:t>
            </w:r>
          </w:p>
        </w:tc>
      </w:tr>
      <w:tr w:rsidR="004F465F" w:rsidRPr="00C73E12" w:rsidTr="00263168">
        <w:tc>
          <w:tcPr>
            <w:tcW w:w="1649" w:type="dxa"/>
          </w:tcPr>
          <w:p w:rsidR="004F465F" w:rsidRPr="00C73E12" w:rsidRDefault="004F465F" w:rsidP="00263168">
            <w:pPr>
              <w:spacing w:before="120" w:after="120" w:line="240" w:lineRule="auto"/>
            </w:pPr>
            <w:r w:rsidRPr="00C73E12">
              <w:rPr>
                <w:b/>
                <w:lang w:val="fr-FR"/>
              </w:rPr>
              <w:t> </w:t>
            </w:r>
            <w:r w:rsidRPr="00C73E12">
              <w:rPr>
                <w:lang w:val="fr-FR"/>
              </w:rPr>
              <w:br/>
            </w:r>
            <w:r w:rsidRPr="00C73E12">
              <w:lastRenderedPageBreak/>
              <w:t>2025-131</w:t>
            </w:r>
          </w:p>
        </w:tc>
        <w:tc>
          <w:tcPr>
            <w:tcW w:w="900" w:type="dxa"/>
          </w:tcPr>
          <w:p w:rsidR="004F465F" w:rsidRPr="00C73E12" w:rsidRDefault="004F465F" w:rsidP="00263168">
            <w:pPr>
              <w:spacing w:before="120" w:after="120" w:line="240" w:lineRule="auto"/>
            </w:pPr>
            <w:r w:rsidRPr="00C73E12">
              <w:rPr>
                <w:b/>
              </w:rPr>
              <w:lastRenderedPageBreak/>
              <w:t>6.2</w:t>
            </w:r>
          </w:p>
        </w:tc>
        <w:tc>
          <w:tcPr>
            <w:tcW w:w="0" w:type="auto"/>
          </w:tcPr>
          <w:p w:rsidR="004F465F" w:rsidRPr="00C73E12" w:rsidRDefault="004F465F" w:rsidP="00D40EDE">
            <w:pPr>
              <w:spacing w:before="120" w:after="0" w:line="240" w:lineRule="auto"/>
              <w:rPr>
                <w:lang w:val="fr-FR"/>
              </w:rPr>
            </w:pPr>
            <w:r w:rsidRPr="00C73E12">
              <w:rPr>
                <w:b/>
                <w:lang w:val="fr-FR"/>
              </w:rPr>
              <w:t>Inscription au cours sur la distribution de l’eau, niveaux 1 et 2, et le cours sur le traitement des eaux usées du niveau 1</w:t>
            </w:r>
          </w:p>
          <w:p w:rsidR="004F465F" w:rsidRPr="00C73E12" w:rsidRDefault="004F465F" w:rsidP="00D40EDE">
            <w:pPr>
              <w:spacing w:after="120" w:line="240" w:lineRule="auto"/>
              <w:rPr>
                <w:lang w:val="fr-FR"/>
              </w:rPr>
            </w:pPr>
            <w:r w:rsidRPr="00C73E12">
              <w:rPr>
                <w:bCs/>
                <w:lang w:val="fr-FR"/>
              </w:rPr>
              <w:lastRenderedPageBreak/>
              <w:t xml:space="preserve">Proposée par : Judy </w:t>
            </w:r>
            <w:proofErr w:type="spellStart"/>
            <w:r w:rsidRPr="00C73E12">
              <w:rPr>
                <w:bCs/>
                <w:lang w:val="fr-FR"/>
              </w:rPr>
              <w:t>LeRoye</w:t>
            </w:r>
            <w:proofErr w:type="spellEnd"/>
            <w:r w:rsidRPr="00C73E12">
              <w:rPr>
                <w:bCs/>
                <w:lang w:val="fr-FR"/>
              </w:rPr>
              <w:br/>
              <w:t>Appuyée par :</w:t>
            </w:r>
            <w:r w:rsidRPr="00C73E12">
              <w:rPr>
                <w:b/>
                <w:lang w:val="fr-FR"/>
              </w:rPr>
              <w:t> </w:t>
            </w:r>
            <w:r w:rsidRPr="00C73E12">
              <w:rPr>
                <w:lang w:val="fr-FR"/>
              </w:rPr>
              <w:t xml:space="preserve">Edna </w:t>
            </w:r>
            <w:proofErr w:type="spellStart"/>
            <w:r w:rsidRPr="00C73E12">
              <w:rPr>
                <w:lang w:val="fr-FR"/>
              </w:rPr>
              <w:t>Pichor</w:t>
            </w:r>
            <w:proofErr w:type="spellEnd"/>
            <w:r w:rsidRPr="00C73E12">
              <w:rPr>
                <w:lang w:val="fr-FR"/>
              </w:rPr>
              <w:t xml:space="preserve"> </w:t>
            </w:r>
          </w:p>
          <w:p w:rsidR="004F465F" w:rsidRPr="00C73E12" w:rsidRDefault="004F465F" w:rsidP="00263168">
            <w:pPr>
              <w:spacing w:before="120" w:after="120" w:line="240" w:lineRule="auto"/>
              <w:rPr>
                <w:lang w:val="fr-FR"/>
              </w:rPr>
            </w:pPr>
            <w:r w:rsidRPr="00C73E12">
              <w:rPr>
                <w:lang w:val="fr-FR"/>
              </w:rPr>
              <w:t xml:space="preserve">IL EST RÉSOLU QUE le conseil autorise l’inscription de Dylan </w:t>
            </w:r>
            <w:proofErr w:type="spellStart"/>
            <w:r w:rsidRPr="00C73E12">
              <w:rPr>
                <w:lang w:val="fr-FR"/>
              </w:rPr>
              <w:t>Hanlan</w:t>
            </w:r>
            <w:proofErr w:type="spellEnd"/>
            <w:r w:rsidRPr="00C73E12">
              <w:rPr>
                <w:lang w:val="fr-FR"/>
              </w:rPr>
              <w:t xml:space="preserve"> dans le cours </w:t>
            </w:r>
            <w:r w:rsidR="00A4529A" w:rsidRPr="00C73E12">
              <w:rPr>
                <w:lang w:val="fr-FR"/>
              </w:rPr>
              <w:t>sur</w:t>
            </w:r>
            <w:r w:rsidRPr="00C73E12">
              <w:rPr>
                <w:lang w:val="fr-FR"/>
              </w:rPr>
              <w:t xml:space="preserve"> la </w:t>
            </w:r>
            <w:r w:rsidR="00A4529A" w:rsidRPr="00C73E12">
              <w:rPr>
                <w:lang w:val="fr-FR"/>
              </w:rPr>
              <w:t>d</w:t>
            </w:r>
            <w:r w:rsidRPr="00C73E12">
              <w:rPr>
                <w:i/>
                <w:lang w:val="fr-FR"/>
              </w:rPr>
              <w:t>istribution de l’eau</w:t>
            </w:r>
            <w:r w:rsidRPr="00C73E12">
              <w:rPr>
                <w:lang w:val="fr-FR"/>
              </w:rPr>
              <w:t xml:space="preserve"> des niveaux 1 et 2 et aussi dans le cours de traitement des eaux usées du niveau 1, qui seront enseignés au </w:t>
            </w:r>
            <w:proofErr w:type="spellStart"/>
            <w:r w:rsidRPr="00C73E12">
              <w:rPr>
                <w:i/>
                <w:lang w:val="fr-FR"/>
              </w:rPr>
              <w:t>Red</w:t>
            </w:r>
            <w:proofErr w:type="spellEnd"/>
            <w:r w:rsidRPr="00C73E12">
              <w:rPr>
                <w:i/>
                <w:lang w:val="fr-FR"/>
              </w:rPr>
              <w:t xml:space="preserve"> River </w:t>
            </w:r>
            <w:proofErr w:type="spellStart"/>
            <w:r w:rsidRPr="00C73E12">
              <w:rPr>
                <w:i/>
                <w:lang w:val="fr-FR"/>
              </w:rPr>
              <w:t>Community</w:t>
            </w:r>
            <w:proofErr w:type="spellEnd"/>
            <w:r w:rsidRPr="00C73E12">
              <w:rPr>
                <w:lang w:val="fr-FR"/>
              </w:rPr>
              <w:t xml:space="preserve"> </w:t>
            </w:r>
            <w:proofErr w:type="spellStart"/>
            <w:r w:rsidRPr="00C73E12">
              <w:rPr>
                <w:i/>
                <w:lang w:val="fr-FR"/>
              </w:rPr>
              <w:t>College</w:t>
            </w:r>
            <w:proofErr w:type="spellEnd"/>
            <w:r w:rsidRPr="00C73E12">
              <w:rPr>
                <w:lang w:val="fr-FR"/>
              </w:rPr>
              <w:t xml:space="preserve"> du 2 au 6 juin 2025 inclusivement et aussi du 16 au 20 juin 2025 inclusivement, et ce, au coût de 993,00 $ par cours, plus les taxes applicables, les débours et les allocations pour le déplacement.</w:t>
            </w:r>
          </w:p>
          <w:p w:rsidR="004F465F" w:rsidRPr="00C73E12" w:rsidRDefault="004F465F" w:rsidP="00263168">
            <w:pPr>
              <w:spacing w:before="120" w:after="120" w:line="240" w:lineRule="auto"/>
              <w:rPr>
                <w:lang w:val="fr-FR"/>
              </w:rPr>
            </w:pPr>
            <w:r w:rsidRPr="00C73E12">
              <w:rPr>
                <w:b/>
                <w:lang w:val="fr-FR"/>
              </w:rPr>
              <w:t>ADOPTÉE</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6.3</w:t>
            </w:r>
          </w:p>
        </w:tc>
        <w:tc>
          <w:tcPr>
            <w:tcW w:w="0" w:type="auto"/>
          </w:tcPr>
          <w:p w:rsidR="004F465F" w:rsidRPr="00C73E12" w:rsidRDefault="004F465F" w:rsidP="00263168">
            <w:pPr>
              <w:spacing w:before="120" w:after="120" w:line="240" w:lineRule="auto"/>
              <w:rPr>
                <w:lang w:val="fr-FR"/>
              </w:rPr>
            </w:pPr>
            <w:r w:rsidRPr="00C73E12">
              <w:rPr>
                <w:b/>
                <w:lang w:val="fr-FR"/>
              </w:rPr>
              <w:t xml:space="preserve">Exploitation de l’aréna  </w:t>
            </w:r>
            <w:r w:rsidRPr="00C73E12">
              <w:rPr>
                <w:b/>
                <w:i/>
                <w:lang w:val="fr-FR"/>
              </w:rPr>
              <w:t>Access</w:t>
            </w:r>
            <w:r w:rsidRPr="00C73E12">
              <w:rPr>
                <w:b/>
                <w:lang w:val="fr-FR"/>
              </w:rPr>
              <w:t xml:space="preserve"> durant l’hiver – R2 </w:t>
            </w:r>
          </w:p>
          <w:p w:rsidR="004F465F" w:rsidRPr="00C73E12" w:rsidRDefault="004F465F" w:rsidP="00D40EDE">
            <w:pPr>
              <w:spacing w:before="120" w:after="0" w:line="240" w:lineRule="auto"/>
            </w:pPr>
            <w:r w:rsidRPr="00C73E12">
              <w:t xml:space="preserve">À </w:t>
            </w:r>
            <w:proofErr w:type="spellStart"/>
            <w:r w:rsidRPr="00C73E12">
              <w:t>discuter</w:t>
            </w:r>
            <w:proofErr w:type="spellEnd"/>
            <w:r w:rsidRPr="00C73E12">
              <w:t>.</w:t>
            </w:r>
          </w:p>
          <w:p w:rsidR="004F465F" w:rsidRPr="00C73E12" w:rsidRDefault="004F465F" w:rsidP="00D40EDE">
            <w:pPr>
              <w:spacing w:after="120" w:line="240" w:lineRule="auto"/>
              <w:rPr>
                <w:lang w:val="fr-FR"/>
              </w:rPr>
            </w:pPr>
            <w:r w:rsidRPr="00C73E12">
              <w:rPr>
                <w:lang w:val="fr-CA"/>
              </w:rPr>
              <w:t>Il est décidé d’avancer avec les réparations géothermiques</w:t>
            </w:r>
            <w:r w:rsidRPr="00C73E12">
              <w:rPr>
                <w:lang w:val="fr-FR"/>
              </w:rPr>
              <w:t>.</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6.4</w:t>
            </w:r>
          </w:p>
        </w:tc>
        <w:tc>
          <w:tcPr>
            <w:tcW w:w="0" w:type="auto"/>
          </w:tcPr>
          <w:p w:rsidR="004F465F" w:rsidRPr="00C73E12" w:rsidRDefault="004F465F" w:rsidP="00263168">
            <w:pPr>
              <w:spacing w:before="120" w:after="120" w:line="240" w:lineRule="auto"/>
              <w:rPr>
                <w:lang w:val="fr-FR"/>
              </w:rPr>
            </w:pPr>
            <w:r w:rsidRPr="00C73E12">
              <w:rPr>
                <w:b/>
                <w:lang w:val="fr-FR"/>
              </w:rPr>
              <w:t>Approvisionnement en eau au cimetière – U4</w:t>
            </w:r>
          </w:p>
          <w:p w:rsidR="004F465F" w:rsidRPr="00C73E12" w:rsidRDefault="004F465F" w:rsidP="00A50970">
            <w:pPr>
              <w:spacing w:before="120" w:after="0" w:line="240" w:lineRule="auto"/>
              <w:rPr>
                <w:lang w:val="fr-FR"/>
              </w:rPr>
            </w:pPr>
            <w:r w:rsidRPr="00C73E12">
              <w:rPr>
                <w:lang w:val="fr-FR"/>
              </w:rPr>
              <w:t>À discuter.</w:t>
            </w:r>
          </w:p>
          <w:p w:rsidR="004F465F" w:rsidRPr="00C73E12" w:rsidRDefault="004F465F" w:rsidP="00A50970">
            <w:pPr>
              <w:spacing w:after="120" w:line="240" w:lineRule="auto"/>
              <w:rPr>
                <w:lang w:val="fr-FR"/>
              </w:rPr>
            </w:pPr>
            <w:r w:rsidRPr="00C73E12">
              <w:rPr>
                <w:lang w:val="fr-FR"/>
              </w:rPr>
              <w:t xml:space="preserve">Un contenant d’eau devra être placé au cimetière pour le service au public.  </w:t>
            </w:r>
          </w:p>
        </w:tc>
      </w:tr>
      <w:tr w:rsidR="004F465F" w:rsidRPr="00C73E12" w:rsidTr="00263168">
        <w:tc>
          <w:tcPr>
            <w:tcW w:w="1649" w:type="dxa"/>
          </w:tcPr>
          <w:p w:rsidR="004F465F" w:rsidRPr="00C73E12" w:rsidRDefault="004F465F" w:rsidP="00263168">
            <w:pPr>
              <w:spacing w:before="120" w:after="120" w:line="240" w:lineRule="auto"/>
            </w:pPr>
            <w:r w:rsidRPr="00C73E12">
              <w:rPr>
                <w:b/>
                <w:lang w:val="fr-FR"/>
              </w:rPr>
              <w:t> </w:t>
            </w:r>
            <w:r w:rsidRPr="00C73E12">
              <w:rPr>
                <w:lang w:val="fr-FR"/>
              </w:rPr>
              <w:br/>
            </w:r>
            <w:r w:rsidRPr="00C73E12">
              <w:t>2025-132</w:t>
            </w:r>
          </w:p>
        </w:tc>
        <w:tc>
          <w:tcPr>
            <w:tcW w:w="900" w:type="dxa"/>
          </w:tcPr>
          <w:p w:rsidR="004F465F" w:rsidRPr="00C73E12" w:rsidRDefault="004F465F" w:rsidP="00263168">
            <w:pPr>
              <w:spacing w:before="120" w:after="120" w:line="240" w:lineRule="auto"/>
            </w:pPr>
            <w:r w:rsidRPr="00C73E12">
              <w:rPr>
                <w:b/>
              </w:rPr>
              <w:t>7</w:t>
            </w:r>
          </w:p>
        </w:tc>
        <w:tc>
          <w:tcPr>
            <w:tcW w:w="0" w:type="auto"/>
          </w:tcPr>
          <w:p w:rsidR="004F465F" w:rsidRPr="00C73E12" w:rsidRDefault="004F465F" w:rsidP="00263168">
            <w:pPr>
              <w:spacing w:before="120" w:after="0" w:line="240" w:lineRule="auto"/>
              <w:rPr>
                <w:rFonts w:cstheme="minorHAnsi"/>
                <w:lang w:val="fr-CA"/>
              </w:rPr>
            </w:pPr>
            <w:r w:rsidRPr="00C73E12">
              <w:rPr>
                <w:rFonts w:cstheme="minorHAnsi"/>
                <w:b/>
                <w:lang w:val="fr-CA"/>
              </w:rPr>
              <w:t xml:space="preserve">Rapports de l’Administration </w:t>
            </w:r>
            <w:r w:rsidRPr="00C73E12">
              <w:rPr>
                <w:rFonts w:cstheme="minorHAnsi"/>
                <w:lang w:val="fr-CA"/>
              </w:rPr>
              <w:br/>
              <w:t xml:space="preserve">Proposée par : Edna </w:t>
            </w:r>
            <w:proofErr w:type="spellStart"/>
            <w:r w:rsidRPr="00C73E12">
              <w:rPr>
                <w:rFonts w:cstheme="minorHAnsi"/>
                <w:lang w:val="fr-CA"/>
              </w:rPr>
              <w:t>Pichor</w:t>
            </w:r>
            <w:proofErr w:type="spellEnd"/>
          </w:p>
          <w:p w:rsidR="004F465F" w:rsidRPr="00C73E12" w:rsidRDefault="004F465F" w:rsidP="00263168">
            <w:pPr>
              <w:spacing w:after="0" w:line="240" w:lineRule="auto"/>
              <w:rPr>
                <w:rFonts w:cstheme="minorHAnsi"/>
                <w:lang w:val="fr-CA"/>
              </w:rPr>
            </w:pPr>
            <w:r w:rsidRPr="00C73E12">
              <w:rPr>
                <w:rFonts w:cstheme="minorHAnsi"/>
                <w:lang w:val="fr-CA"/>
              </w:rPr>
              <w:t xml:space="preserve">Appuyée par : Randy </w:t>
            </w:r>
            <w:proofErr w:type="spellStart"/>
            <w:r w:rsidRPr="00C73E12">
              <w:rPr>
                <w:rFonts w:cstheme="minorHAnsi"/>
                <w:lang w:val="fr-CA"/>
              </w:rPr>
              <w:t>Desautels</w:t>
            </w:r>
            <w:proofErr w:type="spellEnd"/>
          </w:p>
          <w:p w:rsidR="004F465F" w:rsidRPr="00C73E12" w:rsidRDefault="004F465F" w:rsidP="00263168">
            <w:pPr>
              <w:spacing w:before="120" w:after="120" w:line="240" w:lineRule="auto"/>
              <w:rPr>
                <w:rFonts w:cstheme="minorHAnsi"/>
                <w:lang w:val="fr-CA"/>
              </w:rPr>
            </w:pPr>
            <w:r w:rsidRPr="00C73E12">
              <w:rPr>
                <w:rFonts w:cstheme="minorHAnsi"/>
                <w:lang w:val="fr-CA"/>
              </w:rPr>
              <w:t xml:space="preserve">IL EST RÉSOLU QUE le conseil accuse la réception du rapport de l’agente administrative principale et de l‘assistante à l’agente administrative principale daté le 4 juin 2025. </w:t>
            </w:r>
          </w:p>
          <w:p w:rsidR="004F465F" w:rsidRPr="00C73E12" w:rsidRDefault="004F465F" w:rsidP="00263168">
            <w:pPr>
              <w:spacing w:before="120" w:after="120" w:line="240" w:lineRule="auto"/>
            </w:pPr>
            <w:r w:rsidRPr="00C73E12">
              <w:rPr>
                <w:b/>
              </w:rPr>
              <w:t>ADOPTÉE</w:t>
            </w:r>
          </w:p>
        </w:tc>
      </w:tr>
      <w:tr w:rsidR="004F465F" w:rsidRPr="00C73E12" w:rsidTr="00263168">
        <w:tc>
          <w:tcPr>
            <w:tcW w:w="1649" w:type="dxa"/>
          </w:tcPr>
          <w:p w:rsidR="004F465F" w:rsidRPr="00C73E12" w:rsidRDefault="004F465F" w:rsidP="00263168">
            <w:pPr>
              <w:spacing w:before="120" w:after="120" w:line="240" w:lineRule="auto"/>
            </w:pPr>
            <w:r w:rsidRPr="00C73E12">
              <w:rPr>
                <w:b/>
              </w:rPr>
              <w:t> </w:t>
            </w:r>
            <w:r w:rsidRPr="00C73E12">
              <w:br/>
              <w:t>2025-133</w:t>
            </w:r>
          </w:p>
        </w:tc>
        <w:tc>
          <w:tcPr>
            <w:tcW w:w="900" w:type="dxa"/>
          </w:tcPr>
          <w:p w:rsidR="004F465F" w:rsidRPr="00C73E12" w:rsidRDefault="004F465F" w:rsidP="00263168">
            <w:pPr>
              <w:spacing w:before="120" w:after="120" w:line="240" w:lineRule="auto"/>
            </w:pPr>
            <w:r w:rsidRPr="00C73E12">
              <w:rPr>
                <w:b/>
              </w:rPr>
              <w:t>7.1</w:t>
            </w:r>
          </w:p>
        </w:tc>
        <w:tc>
          <w:tcPr>
            <w:tcW w:w="0" w:type="auto"/>
          </w:tcPr>
          <w:p w:rsidR="004F465F" w:rsidRPr="00C73E12" w:rsidRDefault="004F465F" w:rsidP="00A50970">
            <w:pPr>
              <w:spacing w:before="120" w:after="0" w:line="240" w:lineRule="auto"/>
              <w:rPr>
                <w:rFonts w:cstheme="minorHAnsi"/>
                <w:lang w:val="fr-CA"/>
              </w:rPr>
            </w:pPr>
            <w:r w:rsidRPr="00C73E12">
              <w:rPr>
                <w:b/>
                <w:lang w:val="fr-FR"/>
              </w:rPr>
              <w:t xml:space="preserve">Annulation de la réunion ordinaire du conseil d’août 2025 </w:t>
            </w:r>
            <w:r w:rsidRPr="00C73E12">
              <w:rPr>
                <w:lang w:val="fr-FR"/>
              </w:rPr>
              <w:br/>
            </w:r>
            <w:r w:rsidRPr="00C73E12">
              <w:rPr>
                <w:rFonts w:cstheme="minorHAnsi"/>
                <w:lang w:val="fr-CA"/>
              </w:rPr>
              <w:t xml:space="preserve">Proposée par : Randy </w:t>
            </w:r>
            <w:proofErr w:type="spellStart"/>
            <w:r w:rsidRPr="00C73E12">
              <w:rPr>
                <w:rFonts w:cstheme="minorHAnsi"/>
                <w:lang w:val="fr-CA"/>
              </w:rPr>
              <w:t>Desautels</w:t>
            </w:r>
            <w:proofErr w:type="spellEnd"/>
          </w:p>
          <w:p w:rsidR="004F465F" w:rsidRPr="00C73E12" w:rsidRDefault="004F465F" w:rsidP="00263168">
            <w:pPr>
              <w:spacing w:after="0" w:line="240" w:lineRule="auto"/>
              <w:rPr>
                <w:rFonts w:cstheme="minorHAnsi"/>
              </w:rPr>
            </w:pPr>
            <w:proofErr w:type="spellStart"/>
            <w:r w:rsidRPr="00C73E12">
              <w:rPr>
                <w:rFonts w:cstheme="minorHAnsi"/>
              </w:rPr>
              <w:t>Appuyée</w:t>
            </w:r>
            <w:proofErr w:type="spellEnd"/>
            <w:r w:rsidRPr="00C73E12">
              <w:rPr>
                <w:rFonts w:cstheme="minorHAnsi"/>
              </w:rPr>
              <w:t xml:space="preserve"> par : Wilfred </w:t>
            </w:r>
            <w:proofErr w:type="spellStart"/>
            <w:r w:rsidRPr="00C73E12">
              <w:rPr>
                <w:rFonts w:cstheme="minorHAnsi"/>
              </w:rPr>
              <w:t>Kemball</w:t>
            </w:r>
            <w:proofErr w:type="spellEnd"/>
          </w:p>
          <w:p w:rsidR="00A50970" w:rsidRPr="00C73E12" w:rsidRDefault="004F465F" w:rsidP="00263168">
            <w:pPr>
              <w:spacing w:before="120" w:after="120" w:line="240" w:lineRule="auto"/>
              <w:rPr>
                <w:lang w:val="fr-FR"/>
              </w:rPr>
            </w:pPr>
            <w:r w:rsidRPr="00C73E12">
              <w:rPr>
                <w:lang w:val="fr-FR"/>
              </w:rPr>
              <w:t>ATTENDU QUE les demandes de cong</w:t>
            </w:r>
            <w:r w:rsidR="00254DCE" w:rsidRPr="00C73E12">
              <w:rPr>
                <w:lang w:val="fr-FR"/>
              </w:rPr>
              <w:t>é</w:t>
            </w:r>
            <w:r w:rsidRPr="00C73E12">
              <w:rPr>
                <w:lang w:val="fr-FR"/>
              </w:rPr>
              <w:t>s du personnel sont en conflit avec le calendrier d’une réunion du conseil ;</w:t>
            </w:r>
          </w:p>
          <w:p w:rsidR="004F465F" w:rsidRPr="00C73E12" w:rsidRDefault="004F465F" w:rsidP="00263168">
            <w:pPr>
              <w:spacing w:before="120" w:after="120" w:line="240" w:lineRule="auto"/>
              <w:rPr>
                <w:lang w:val="fr-FR"/>
              </w:rPr>
            </w:pPr>
            <w:r w:rsidRPr="00C73E12">
              <w:rPr>
                <w:lang w:val="fr-FR"/>
              </w:rPr>
              <w:t xml:space="preserve">IL EST AINSI RÉSOLU QUE le conseil autorise l’annulation de la réunion ordinaire du conseil prévue pour le 6 août 2025. </w:t>
            </w:r>
          </w:p>
          <w:p w:rsidR="004F465F" w:rsidRPr="00C73E12" w:rsidRDefault="004F465F" w:rsidP="00263168">
            <w:pPr>
              <w:spacing w:before="120" w:after="120" w:line="240" w:lineRule="auto"/>
            </w:pPr>
            <w:r w:rsidRPr="00C73E12">
              <w:rPr>
                <w:b/>
              </w:rPr>
              <w:t>ADOPTÉE</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8</w:t>
            </w:r>
          </w:p>
        </w:tc>
        <w:tc>
          <w:tcPr>
            <w:tcW w:w="0" w:type="auto"/>
          </w:tcPr>
          <w:p w:rsidR="004F465F" w:rsidRPr="00C73E12" w:rsidRDefault="004F465F" w:rsidP="00263168">
            <w:pPr>
              <w:spacing w:before="120" w:after="120" w:line="240" w:lineRule="auto"/>
            </w:pPr>
            <w:r w:rsidRPr="00C73E12">
              <w:rPr>
                <w:b/>
              </w:rPr>
              <w:t xml:space="preserve">Affaires </w:t>
            </w:r>
            <w:proofErr w:type="spellStart"/>
            <w:r w:rsidRPr="00C73E12">
              <w:rPr>
                <w:b/>
              </w:rPr>
              <w:t>financières</w:t>
            </w:r>
            <w:proofErr w:type="spellEnd"/>
          </w:p>
        </w:tc>
      </w:tr>
      <w:tr w:rsidR="004F465F" w:rsidRPr="00C73E12" w:rsidTr="00263168">
        <w:tc>
          <w:tcPr>
            <w:tcW w:w="1649" w:type="dxa"/>
          </w:tcPr>
          <w:p w:rsidR="004F465F" w:rsidRPr="00C73E12" w:rsidRDefault="004F465F" w:rsidP="00263168">
            <w:pPr>
              <w:spacing w:before="120" w:after="120" w:line="240" w:lineRule="auto"/>
            </w:pPr>
            <w:r w:rsidRPr="00C73E12">
              <w:rPr>
                <w:b/>
              </w:rPr>
              <w:t> </w:t>
            </w:r>
            <w:r w:rsidRPr="00C73E12">
              <w:br/>
              <w:t>2025-134</w:t>
            </w:r>
          </w:p>
        </w:tc>
        <w:tc>
          <w:tcPr>
            <w:tcW w:w="900" w:type="dxa"/>
          </w:tcPr>
          <w:p w:rsidR="004F465F" w:rsidRPr="00C73E12" w:rsidRDefault="004F465F" w:rsidP="00263168">
            <w:pPr>
              <w:spacing w:before="120" w:after="120" w:line="240" w:lineRule="auto"/>
            </w:pPr>
            <w:r w:rsidRPr="00C73E12">
              <w:rPr>
                <w:b/>
              </w:rPr>
              <w:t>8.1</w:t>
            </w:r>
          </w:p>
        </w:tc>
        <w:tc>
          <w:tcPr>
            <w:tcW w:w="0" w:type="auto"/>
          </w:tcPr>
          <w:p w:rsidR="004F465F" w:rsidRPr="00C73E12" w:rsidRDefault="004F465F" w:rsidP="00263168">
            <w:pPr>
              <w:spacing w:after="0" w:line="240" w:lineRule="auto"/>
              <w:rPr>
                <w:rFonts w:cstheme="minorHAnsi"/>
                <w:bCs/>
                <w:lang w:val="fr-CA"/>
              </w:rPr>
            </w:pPr>
            <w:r w:rsidRPr="00C73E12">
              <w:rPr>
                <w:b/>
                <w:lang w:val="fr-CA"/>
              </w:rPr>
              <w:t>Comptes</w:t>
            </w:r>
            <w:r w:rsidRPr="00C73E12">
              <w:rPr>
                <w:lang w:val="fr-CA"/>
              </w:rPr>
              <w:t xml:space="preserve"> </w:t>
            </w:r>
            <w:r w:rsidRPr="00C73E12">
              <w:rPr>
                <w:rFonts w:cstheme="minorHAnsi"/>
                <w:b/>
                <w:lang w:val="fr-CA"/>
              </w:rPr>
              <w:t>créditeurs – A3</w:t>
            </w:r>
            <w:r w:rsidRPr="00C73E12">
              <w:rPr>
                <w:rFonts w:cstheme="minorHAnsi"/>
                <w:lang w:val="fr-CA"/>
              </w:rPr>
              <w:br/>
              <w:t>Proposée par : </w:t>
            </w:r>
            <w:r w:rsidRPr="00C73E12">
              <w:rPr>
                <w:rFonts w:cstheme="minorHAnsi"/>
                <w:bCs/>
                <w:lang w:val="fr-CA"/>
              </w:rPr>
              <w:t xml:space="preserve">Randy </w:t>
            </w:r>
            <w:proofErr w:type="spellStart"/>
            <w:r w:rsidRPr="00C73E12">
              <w:rPr>
                <w:rFonts w:cstheme="minorHAnsi"/>
                <w:bCs/>
                <w:lang w:val="fr-CA"/>
              </w:rPr>
              <w:t>Desautels</w:t>
            </w:r>
            <w:proofErr w:type="spellEnd"/>
          </w:p>
          <w:p w:rsidR="004F465F" w:rsidRPr="00C73E12" w:rsidRDefault="004F465F" w:rsidP="00263168">
            <w:pPr>
              <w:spacing w:after="120" w:line="240" w:lineRule="auto"/>
              <w:rPr>
                <w:rFonts w:cstheme="minorHAnsi"/>
                <w:bCs/>
              </w:rPr>
            </w:pPr>
            <w:proofErr w:type="spellStart"/>
            <w:r w:rsidRPr="00C73E12">
              <w:rPr>
                <w:rFonts w:cstheme="minorHAnsi"/>
              </w:rPr>
              <w:t>Appuyée</w:t>
            </w:r>
            <w:proofErr w:type="spellEnd"/>
            <w:r w:rsidRPr="00C73E12">
              <w:rPr>
                <w:rFonts w:cstheme="minorHAnsi"/>
              </w:rPr>
              <w:t xml:space="preserve"> par : </w:t>
            </w:r>
            <w:r w:rsidRPr="00C73E12">
              <w:rPr>
                <w:rFonts w:cstheme="minorHAnsi"/>
                <w:bCs/>
              </w:rPr>
              <w:t xml:space="preserve">Wilfred </w:t>
            </w:r>
            <w:proofErr w:type="spellStart"/>
            <w:r w:rsidRPr="00C73E12">
              <w:rPr>
                <w:rFonts w:cstheme="minorHAnsi"/>
                <w:bCs/>
              </w:rPr>
              <w:t>Kemball</w:t>
            </w:r>
            <w:proofErr w:type="spellEnd"/>
          </w:p>
          <w:p w:rsidR="004F465F" w:rsidRPr="00C73E12" w:rsidRDefault="004F465F" w:rsidP="00263168">
            <w:pPr>
              <w:spacing w:before="120" w:after="120" w:line="240" w:lineRule="auto"/>
              <w:rPr>
                <w:rFonts w:cstheme="minorHAnsi"/>
                <w:lang w:val="fr-CA"/>
              </w:rPr>
            </w:pPr>
            <w:r w:rsidRPr="00C73E12">
              <w:rPr>
                <w:lang w:val="fr-CA"/>
              </w:rPr>
              <w:t xml:space="preserve">IL </w:t>
            </w:r>
            <w:r w:rsidRPr="00C73E12">
              <w:rPr>
                <w:rFonts w:cstheme="minorHAnsi"/>
                <w:lang w:val="fr-CA"/>
              </w:rPr>
              <w:t xml:space="preserve">EST RÉSOLU QUE les paiements par les chèques numérotés 13956 à 13984 de la somme de 67 525,54 $, soient, par la </w:t>
            </w:r>
            <w:r w:rsidRPr="00C73E12">
              <w:rPr>
                <w:rFonts w:cstheme="minorHAnsi"/>
                <w:lang w:val="fr-CA"/>
              </w:rPr>
              <w:lastRenderedPageBreak/>
              <w:t xml:space="preserve">présente, </w:t>
            </w:r>
            <w:r w:rsidRPr="00C73E12">
              <w:rPr>
                <w:lang w:val="fr-CA"/>
              </w:rPr>
              <w:t>autorisés</w:t>
            </w:r>
            <w:r w:rsidRPr="00C73E12">
              <w:rPr>
                <w:rFonts w:cstheme="minorHAnsi"/>
                <w:lang w:val="fr-CA"/>
              </w:rPr>
              <w:t xml:space="preserve"> comme étant payés ;</w:t>
            </w:r>
          </w:p>
          <w:p w:rsidR="004F465F" w:rsidRPr="00C73E12" w:rsidRDefault="004F465F" w:rsidP="00263168">
            <w:pPr>
              <w:spacing w:before="120" w:after="120" w:line="240" w:lineRule="auto"/>
              <w:rPr>
                <w:rFonts w:cstheme="minorHAnsi"/>
                <w:lang w:val="fr-CA"/>
              </w:rPr>
            </w:pPr>
            <w:r w:rsidRPr="00C73E12">
              <w:rPr>
                <w:lang w:val="fr-CA"/>
              </w:rPr>
              <w:t xml:space="preserve">IL EST AUSSI </w:t>
            </w:r>
            <w:r w:rsidRPr="00C73E12">
              <w:rPr>
                <w:rFonts w:cstheme="minorHAnsi"/>
                <w:lang w:val="fr-CA"/>
              </w:rPr>
              <w:t xml:space="preserve">RÉSOLU QUE les paiements bancaires en ligne numérotés 4357 à 4368, de la somme de 15 828,65 $, soient par la présente, autorisés comme étant payés ; </w:t>
            </w:r>
          </w:p>
          <w:p w:rsidR="004F465F" w:rsidRPr="00C73E12" w:rsidRDefault="004F465F" w:rsidP="00263168">
            <w:pPr>
              <w:spacing w:before="120" w:after="120" w:line="240" w:lineRule="auto"/>
              <w:rPr>
                <w:lang w:val="fr-CA"/>
              </w:rPr>
            </w:pPr>
            <w:r w:rsidRPr="00C73E12">
              <w:rPr>
                <w:rFonts w:cstheme="minorHAnsi"/>
                <w:lang w:val="fr-CA"/>
              </w:rPr>
              <w:t>ET IL EST</w:t>
            </w:r>
            <w:r w:rsidRPr="00C73E12">
              <w:rPr>
                <w:lang w:val="fr-CA"/>
              </w:rPr>
              <w:t xml:space="preserve"> AUSSI RÉSOLU QUE </w:t>
            </w:r>
            <w:r w:rsidRPr="00C73E12">
              <w:rPr>
                <w:shd w:val="clear" w:color="auto" w:fill="F4F9FE"/>
                <w:lang w:val="fr-CA"/>
              </w:rPr>
              <w:t xml:space="preserve">les </w:t>
            </w:r>
            <w:r w:rsidRPr="00C73E12">
              <w:rPr>
                <w:rStyle w:val="ajout"/>
                <w:shd w:val="clear" w:color="auto" w:fill="F4F9FE"/>
                <w:lang w:val="fr-CA"/>
              </w:rPr>
              <w:t>règlements des frais inscrits</w:t>
            </w:r>
            <w:r w:rsidRPr="00C73E12">
              <w:rPr>
                <w:shd w:val="clear" w:color="auto" w:fill="F4F9FE"/>
                <w:lang w:val="fr-CA"/>
              </w:rPr>
              <w:t xml:space="preserve"> sur la carte Visa, </w:t>
            </w:r>
            <w:r w:rsidRPr="00C73E12">
              <w:rPr>
                <w:rStyle w:val="ajout"/>
                <w:shd w:val="clear" w:color="auto" w:fill="F4F9FE"/>
                <w:lang w:val="fr-CA"/>
              </w:rPr>
              <w:t>correspondant aux numéros de compte de</w:t>
            </w:r>
            <w:r w:rsidRPr="00C73E12">
              <w:rPr>
                <w:shd w:val="clear" w:color="auto" w:fill="F4F9FE"/>
                <w:lang w:val="fr-CA"/>
              </w:rPr>
              <w:t xml:space="preserve"> 1635 à 1662, </w:t>
            </w:r>
            <w:r w:rsidRPr="00C73E12">
              <w:rPr>
                <w:rStyle w:val="ajout"/>
                <w:shd w:val="clear" w:color="auto" w:fill="F4F9FE"/>
                <w:lang w:val="fr-CA"/>
              </w:rPr>
              <w:t>dans un montant total de</w:t>
            </w:r>
            <w:r w:rsidRPr="00C73E12">
              <w:rPr>
                <w:shd w:val="clear" w:color="auto" w:fill="F4F9FE"/>
                <w:lang w:val="fr-CA"/>
              </w:rPr>
              <w:t xml:space="preserve"> 5 390,84 $, </w:t>
            </w:r>
            <w:r w:rsidRPr="00C73E12">
              <w:rPr>
                <w:rStyle w:val="ajout"/>
                <w:shd w:val="clear" w:color="auto" w:fill="F4F9FE"/>
                <w:lang w:val="fr-CA"/>
              </w:rPr>
              <w:t>sont approuvés et considérés</w:t>
            </w:r>
            <w:r w:rsidRPr="00C73E12">
              <w:rPr>
                <w:shd w:val="clear" w:color="auto" w:fill="F4F9FE"/>
                <w:lang w:val="fr-CA"/>
              </w:rPr>
              <w:t xml:space="preserve"> comme </w:t>
            </w:r>
            <w:r w:rsidRPr="00C73E12">
              <w:rPr>
                <w:rStyle w:val="ajout"/>
                <w:shd w:val="clear" w:color="auto" w:fill="F4F9FE"/>
                <w:lang w:val="fr-CA"/>
              </w:rPr>
              <w:t>réglés</w:t>
            </w:r>
            <w:r w:rsidRPr="00C73E12">
              <w:rPr>
                <w:shd w:val="clear" w:color="auto" w:fill="F4F9FE"/>
                <w:lang w:val="fr-CA"/>
              </w:rPr>
              <w:t>.</w:t>
            </w:r>
          </w:p>
          <w:p w:rsidR="004F465F" w:rsidRPr="00C73E12" w:rsidRDefault="004F465F" w:rsidP="00B534E3">
            <w:pPr>
              <w:spacing w:before="120" w:after="120" w:line="240" w:lineRule="auto"/>
            </w:pPr>
            <w:r w:rsidRPr="00C73E12">
              <w:rPr>
                <w:b/>
                <w:bCs/>
                <w:lang w:val="fr-CA"/>
              </w:rPr>
              <w:t>ADOPTÉE</w:t>
            </w:r>
          </w:p>
        </w:tc>
      </w:tr>
      <w:tr w:rsidR="004F465F" w:rsidRPr="00C73E12" w:rsidTr="00263168">
        <w:tc>
          <w:tcPr>
            <w:tcW w:w="1649" w:type="dxa"/>
          </w:tcPr>
          <w:p w:rsidR="004F465F" w:rsidRPr="00C73E12" w:rsidRDefault="004F465F" w:rsidP="00263168">
            <w:pPr>
              <w:spacing w:before="120" w:after="120" w:line="240" w:lineRule="auto"/>
            </w:pPr>
            <w:r w:rsidRPr="00C73E12">
              <w:rPr>
                <w:b/>
              </w:rPr>
              <w:lastRenderedPageBreak/>
              <w:t> </w:t>
            </w:r>
            <w:r w:rsidRPr="00C73E12">
              <w:br/>
              <w:t>2025-135</w:t>
            </w:r>
          </w:p>
        </w:tc>
        <w:tc>
          <w:tcPr>
            <w:tcW w:w="900" w:type="dxa"/>
          </w:tcPr>
          <w:p w:rsidR="004F465F" w:rsidRPr="00C73E12" w:rsidRDefault="004F465F" w:rsidP="00263168">
            <w:pPr>
              <w:spacing w:before="120" w:after="120" w:line="240" w:lineRule="auto"/>
            </w:pPr>
            <w:r w:rsidRPr="00C73E12">
              <w:rPr>
                <w:b/>
              </w:rPr>
              <w:t>8.2</w:t>
            </w:r>
          </w:p>
        </w:tc>
        <w:tc>
          <w:tcPr>
            <w:tcW w:w="0" w:type="auto"/>
          </w:tcPr>
          <w:p w:rsidR="004F465F" w:rsidRPr="00C73E12" w:rsidRDefault="004F465F" w:rsidP="00263168">
            <w:pPr>
              <w:spacing w:before="120" w:after="0" w:line="240" w:lineRule="auto"/>
              <w:rPr>
                <w:b/>
                <w:bCs/>
                <w:lang w:val="fr-CA"/>
              </w:rPr>
            </w:pPr>
            <w:r w:rsidRPr="00C73E12">
              <w:rPr>
                <w:b/>
                <w:bCs/>
                <w:lang w:val="fr-CA"/>
              </w:rPr>
              <w:t>Feuille de paye</w:t>
            </w:r>
          </w:p>
          <w:p w:rsidR="004F465F" w:rsidRPr="00C73E12" w:rsidRDefault="004F465F" w:rsidP="00263168">
            <w:pPr>
              <w:spacing w:after="0" w:line="240" w:lineRule="auto"/>
              <w:rPr>
                <w:rFonts w:cstheme="minorHAnsi"/>
                <w:bCs/>
                <w:lang w:val="fr-CA"/>
              </w:rPr>
            </w:pPr>
            <w:r w:rsidRPr="00C73E12">
              <w:rPr>
                <w:rFonts w:cstheme="minorHAnsi"/>
                <w:lang w:val="fr-CA"/>
              </w:rPr>
              <w:t>Proposée par : </w:t>
            </w:r>
            <w:r w:rsidRPr="00C73E12">
              <w:rPr>
                <w:rFonts w:cstheme="minorHAnsi"/>
                <w:bCs/>
                <w:lang w:val="fr-CA"/>
              </w:rPr>
              <w:t xml:space="preserve">Edna </w:t>
            </w:r>
            <w:proofErr w:type="spellStart"/>
            <w:r w:rsidRPr="00C73E12">
              <w:rPr>
                <w:rFonts w:cstheme="minorHAnsi"/>
                <w:bCs/>
                <w:lang w:val="fr-CA"/>
              </w:rPr>
              <w:t>Pichor</w:t>
            </w:r>
            <w:proofErr w:type="spellEnd"/>
          </w:p>
          <w:p w:rsidR="004F465F" w:rsidRPr="00C73E12" w:rsidRDefault="004F465F" w:rsidP="00263168">
            <w:pPr>
              <w:spacing w:after="120" w:line="240" w:lineRule="auto"/>
              <w:rPr>
                <w:rFonts w:cstheme="minorHAnsi"/>
                <w:bCs/>
              </w:rPr>
            </w:pPr>
            <w:proofErr w:type="spellStart"/>
            <w:r w:rsidRPr="00C73E12">
              <w:rPr>
                <w:rFonts w:cstheme="minorHAnsi"/>
              </w:rPr>
              <w:t>Appuyée</w:t>
            </w:r>
            <w:proofErr w:type="spellEnd"/>
            <w:r w:rsidRPr="00C73E12">
              <w:rPr>
                <w:rFonts w:cstheme="minorHAnsi"/>
              </w:rPr>
              <w:t xml:space="preserve"> par : </w:t>
            </w:r>
            <w:proofErr w:type="spellStart"/>
            <w:r w:rsidRPr="00C73E12">
              <w:rPr>
                <w:rFonts w:cstheme="minorHAnsi"/>
                <w:bCs/>
              </w:rPr>
              <w:t>Wilfed</w:t>
            </w:r>
            <w:proofErr w:type="spellEnd"/>
            <w:r w:rsidRPr="00C73E12">
              <w:rPr>
                <w:rFonts w:cstheme="minorHAnsi"/>
                <w:bCs/>
              </w:rPr>
              <w:t xml:space="preserve"> </w:t>
            </w:r>
            <w:proofErr w:type="spellStart"/>
            <w:r w:rsidRPr="00C73E12">
              <w:rPr>
                <w:rFonts w:cstheme="minorHAnsi"/>
                <w:bCs/>
              </w:rPr>
              <w:t>Kemball</w:t>
            </w:r>
            <w:proofErr w:type="spellEnd"/>
          </w:p>
          <w:p w:rsidR="00B534E3" w:rsidRPr="00C73E12" w:rsidRDefault="004F465F" w:rsidP="00263168">
            <w:pPr>
              <w:spacing w:before="120" w:after="120" w:line="240" w:lineRule="auto"/>
              <w:rPr>
                <w:rFonts w:cstheme="minorHAnsi"/>
                <w:lang w:val="fr-CA"/>
              </w:rPr>
            </w:pPr>
            <w:r w:rsidRPr="00C73E12">
              <w:rPr>
                <w:rFonts w:cstheme="minorHAnsi"/>
                <w:lang w:val="fr-CA"/>
              </w:rPr>
              <w:t>IL EST RÉSOLU QUE la feuille de pa</w:t>
            </w:r>
            <w:r w:rsidR="00B73ABD" w:rsidRPr="00C73E12">
              <w:rPr>
                <w:rFonts w:cstheme="minorHAnsi"/>
                <w:lang w:val="fr-CA"/>
              </w:rPr>
              <w:t>i</w:t>
            </w:r>
            <w:r w:rsidRPr="00C73E12">
              <w:rPr>
                <w:rFonts w:cstheme="minorHAnsi"/>
                <w:lang w:val="fr-CA"/>
              </w:rPr>
              <w:t>e nette du personnel de la Ville pour la période de mai 2025, de la somme de 13 539,61 $, soit par la présente autorisée comme étant payée ;</w:t>
            </w:r>
          </w:p>
          <w:p w:rsidR="004F465F" w:rsidRPr="00C73E12" w:rsidRDefault="004F465F" w:rsidP="00263168">
            <w:pPr>
              <w:spacing w:before="120" w:after="120" w:line="240" w:lineRule="auto"/>
              <w:rPr>
                <w:rFonts w:cstheme="minorHAnsi"/>
                <w:lang w:val="fr-CA"/>
              </w:rPr>
            </w:pPr>
            <w:r w:rsidRPr="00C73E12">
              <w:rPr>
                <w:rFonts w:cstheme="minorHAnsi"/>
                <w:lang w:val="fr-CA"/>
              </w:rPr>
              <w:t>IL EST AUSSI RÉSOLU QUE la feuille de pa</w:t>
            </w:r>
            <w:r w:rsidR="00B73ABD" w:rsidRPr="00C73E12">
              <w:rPr>
                <w:rFonts w:cstheme="minorHAnsi"/>
                <w:lang w:val="fr-CA"/>
              </w:rPr>
              <w:t>i</w:t>
            </w:r>
            <w:r w:rsidRPr="00C73E12">
              <w:rPr>
                <w:rFonts w:cstheme="minorHAnsi"/>
                <w:lang w:val="fr-CA"/>
              </w:rPr>
              <w:t xml:space="preserve">e nette pour le conseil en mai 2025, de la somme de 6 364,06 $, soit par la présente autorisée comme étant payée. </w:t>
            </w:r>
          </w:p>
          <w:p w:rsidR="004F465F" w:rsidRPr="00C73E12" w:rsidRDefault="004F465F" w:rsidP="00B534E3">
            <w:pPr>
              <w:spacing w:before="120" w:after="120" w:line="240" w:lineRule="auto"/>
            </w:pPr>
            <w:r w:rsidRPr="00C73E12">
              <w:rPr>
                <w:b/>
                <w:bCs/>
                <w:lang w:val="fr-CA"/>
              </w:rPr>
              <w:t>ADOPTÉE</w:t>
            </w:r>
            <w:r w:rsidRPr="00C73E12">
              <w:t xml:space="preserve"> </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9</w:t>
            </w:r>
          </w:p>
        </w:tc>
        <w:tc>
          <w:tcPr>
            <w:tcW w:w="0" w:type="auto"/>
          </w:tcPr>
          <w:p w:rsidR="004F465F" w:rsidRPr="00C73E12" w:rsidRDefault="004F465F" w:rsidP="00263168">
            <w:pPr>
              <w:spacing w:before="120" w:after="120" w:line="240" w:lineRule="auto"/>
            </w:pPr>
            <w:r w:rsidRPr="00C73E12">
              <w:rPr>
                <w:b/>
                <w:lang w:val="fr-CA"/>
              </w:rPr>
              <w:t>Règlements et politiques</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9.1</w:t>
            </w:r>
          </w:p>
        </w:tc>
        <w:tc>
          <w:tcPr>
            <w:tcW w:w="0" w:type="auto"/>
          </w:tcPr>
          <w:p w:rsidR="004F465F" w:rsidRPr="00C73E12" w:rsidRDefault="004F465F" w:rsidP="00263168">
            <w:pPr>
              <w:spacing w:before="120" w:after="120" w:line="240" w:lineRule="auto"/>
              <w:rPr>
                <w:lang w:val="fr-FR"/>
              </w:rPr>
            </w:pPr>
            <w:r w:rsidRPr="00C73E12">
              <w:rPr>
                <w:b/>
                <w:lang w:val="fr-FR"/>
              </w:rPr>
              <w:t>Mises à jour :</w:t>
            </w:r>
          </w:p>
          <w:p w:rsidR="00B534E3" w:rsidRPr="00C73E12" w:rsidRDefault="004F465F" w:rsidP="00B534E3">
            <w:pPr>
              <w:pStyle w:val="Paragraphedeliste"/>
              <w:numPr>
                <w:ilvl w:val="0"/>
                <w:numId w:val="9"/>
              </w:numPr>
              <w:spacing w:before="120" w:after="120" w:line="240" w:lineRule="auto"/>
              <w:rPr>
                <w:lang w:val="fr-FR"/>
              </w:rPr>
            </w:pPr>
            <w:r w:rsidRPr="00C73E12">
              <w:rPr>
                <w:lang w:val="fr-FR"/>
              </w:rPr>
              <w:t xml:space="preserve">Règlement 4-2025 traitant des tarifs pour l’eau et les eaux uses est en attente la décision de la </w:t>
            </w:r>
            <w:r w:rsidRPr="00C73E12">
              <w:rPr>
                <w:i/>
                <w:lang w:val="fr-FR"/>
              </w:rPr>
              <w:t>Régie des services publics.</w:t>
            </w:r>
          </w:p>
          <w:p w:rsidR="004F465F" w:rsidRPr="00C73E12" w:rsidRDefault="004F465F" w:rsidP="00B534E3">
            <w:pPr>
              <w:pStyle w:val="Paragraphedeliste"/>
              <w:numPr>
                <w:ilvl w:val="0"/>
                <w:numId w:val="9"/>
              </w:numPr>
              <w:spacing w:before="120" w:after="120" w:line="240" w:lineRule="auto"/>
              <w:rPr>
                <w:lang w:val="fr-FR"/>
              </w:rPr>
            </w:pPr>
            <w:r w:rsidRPr="00C73E12">
              <w:rPr>
                <w:iCs/>
                <w:lang w:val="fr-FR"/>
              </w:rPr>
              <w:t xml:space="preserve">Règlement 5-2025 traitant des propriétaires d’immeubles- la réponse juridique demande une étude et des discussions – ne pas avancer avec le règlement. </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10</w:t>
            </w:r>
          </w:p>
        </w:tc>
        <w:tc>
          <w:tcPr>
            <w:tcW w:w="0" w:type="auto"/>
          </w:tcPr>
          <w:p w:rsidR="004F465F" w:rsidRPr="00C73E12" w:rsidRDefault="004F465F" w:rsidP="00263168">
            <w:pPr>
              <w:spacing w:before="120" w:after="120" w:line="240" w:lineRule="auto"/>
            </w:pPr>
            <w:r w:rsidRPr="00C73E12">
              <w:rPr>
                <w:b/>
              </w:rPr>
              <w:t xml:space="preserve">Affaires </w:t>
            </w:r>
            <w:r w:rsidRPr="00C73E12">
              <w:rPr>
                <w:b/>
                <w:lang w:val="fr-CA"/>
              </w:rPr>
              <w:t>inachevées</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10.1</w:t>
            </w:r>
          </w:p>
        </w:tc>
        <w:tc>
          <w:tcPr>
            <w:tcW w:w="0" w:type="auto"/>
          </w:tcPr>
          <w:p w:rsidR="004F465F" w:rsidRPr="00C73E12" w:rsidRDefault="004F465F" w:rsidP="00263168">
            <w:pPr>
              <w:spacing w:before="120" w:after="120" w:line="240" w:lineRule="auto"/>
              <w:rPr>
                <w:lang w:val="fr-FR"/>
              </w:rPr>
            </w:pPr>
            <w:r w:rsidRPr="00C73E12">
              <w:rPr>
                <w:b/>
                <w:lang w:val="fr-FR"/>
              </w:rPr>
              <w:t>Programme d</w:t>
            </w:r>
            <w:r w:rsidR="00B534E3" w:rsidRPr="00C73E12">
              <w:rPr>
                <w:b/>
                <w:lang w:val="fr-FR"/>
              </w:rPr>
              <w:t>e</w:t>
            </w:r>
            <w:r w:rsidRPr="00C73E12">
              <w:rPr>
                <w:b/>
                <w:lang w:val="fr-FR"/>
              </w:rPr>
              <w:t xml:space="preserve"> panneau</w:t>
            </w:r>
            <w:r w:rsidR="00B534E3" w:rsidRPr="00C73E12">
              <w:rPr>
                <w:b/>
                <w:lang w:val="fr-FR"/>
              </w:rPr>
              <w:t>x</w:t>
            </w:r>
            <w:r w:rsidRPr="00C73E12">
              <w:rPr>
                <w:b/>
                <w:lang w:val="fr-FR"/>
              </w:rPr>
              <w:t xml:space="preserve"> indicateur</w:t>
            </w:r>
            <w:r w:rsidR="00B534E3" w:rsidRPr="00C73E12">
              <w:rPr>
                <w:b/>
                <w:lang w:val="fr-FR"/>
              </w:rPr>
              <w:t>s</w:t>
            </w:r>
            <w:r w:rsidRPr="00C73E12">
              <w:rPr>
                <w:b/>
                <w:lang w:val="fr-FR"/>
              </w:rPr>
              <w:t xml:space="preserve"> de la vitesse – R8</w:t>
            </w:r>
          </w:p>
          <w:p w:rsidR="004F465F" w:rsidRPr="00C73E12" w:rsidRDefault="004F465F" w:rsidP="00B534E3">
            <w:pPr>
              <w:spacing w:before="120" w:after="0" w:line="240" w:lineRule="auto"/>
              <w:rPr>
                <w:lang w:val="fr-FR"/>
              </w:rPr>
            </w:pPr>
            <w:r w:rsidRPr="00C73E12">
              <w:rPr>
                <w:lang w:val="fr-FR"/>
              </w:rPr>
              <w:t>À discuter.</w:t>
            </w:r>
          </w:p>
          <w:p w:rsidR="004F465F" w:rsidRPr="00C73E12" w:rsidRDefault="004F465F" w:rsidP="00B16716">
            <w:pPr>
              <w:spacing w:after="120" w:line="240" w:lineRule="auto"/>
              <w:rPr>
                <w:lang w:val="fr-FR"/>
              </w:rPr>
            </w:pPr>
            <w:r w:rsidRPr="00C73E12">
              <w:rPr>
                <w:lang w:val="fr-FR"/>
              </w:rPr>
              <w:t>Un panneau serait plac</w:t>
            </w:r>
            <w:r w:rsidR="00B16716" w:rsidRPr="00C73E12">
              <w:rPr>
                <w:lang w:val="fr-FR"/>
              </w:rPr>
              <w:t>é</w:t>
            </w:r>
            <w:r w:rsidRPr="00C73E12">
              <w:rPr>
                <w:lang w:val="fr-FR"/>
              </w:rPr>
              <w:t xml:space="preserve"> sur le long de la rue Dupont.</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11</w:t>
            </w:r>
          </w:p>
        </w:tc>
        <w:tc>
          <w:tcPr>
            <w:tcW w:w="0" w:type="auto"/>
          </w:tcPr>
          <w:p w:rsidR="004F465F" w:rsidRPr="00C73E12" w:rsidRDefault="004F465F" w:rsidP="00263168">
            <w:pPr>
              <w:spacing w:before="120" w:after="120" w:line="240" w:lineRule="auto"/>
            </w:pPr>
            <w:proofErr w:type="spellStart"/>
            <w:r w:rsidRPr="00C73E12">
              <w:rPr>
                <w:b/>
              </w:rPr>
              <w:t>Nouvelles</w:t>
            </w:r>
            <w:proofErr w:type="spellEnd"/>
            <w:r w:rsidRPr="00C73E12">
              <w:rPr>
                <w:b/>
              </w:rPr>
              <w:t xml:space="preserve"> affaires </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11.1</w:t>
            </w:r>
          </w:p>
        </w:tc>
        <w:tc>
          <w:tcPr>
            <w:tcW w:w="0" w:type="auto"/>
          </w:tcPr>
          <w:p w:rsidR="004F465F" w:rsidRPr="00C73E12" w:rsidRDefault="004F465F" w:rsidP="00263168">
            <w:pPr>
              <w:spacing w:before="120" w:after="120" w:line="240" w:lineRule="auto"/>
              <w:rPr>
                <w:lang w:val="fr-FR"/>
              </w:rPr>
            </w:pPr>
            <w:r w:rsidRPr="00C73E12">
              <w:rPr>
                <w:b/>
                <w:lang w:val="fr-FR"/>
              </w:rPr>
              <w:t>Programme de subvention d’</w:t>
            </w:r>
            <w:r w:rsidRPr="00C73E12">
              <w:rPr>
                <w:b/>
                <w:i/>
                <w:lang w:val="fr-FR"/>
              </w:rPr>
              <w:t>Amis des Aînés</w:t>
            </w:r>
            <w:r w:rsidRPr="00C73E12">
              <w:rPr>
                <w:b/>
                <w:lang w:val="fr-FR"/>
              </w:rPr>
              <w:t xml:space="preserve"> pour la collaboration communautaire – G4</w:t>
            </w:r>
          </w:p>
          <w:p w:rsidR="004F465F" w:rsidRPr="00C73E12" w:rsidRDefault="004F465F" w:rsidP="00263168">
            <w:pPr>
              <w:spacing w:before="120" w:after="120" w:line="240" w:lineRule="auto"/>
              <w:rPr>
                <w:lang w:val="fr-FR"/>
              </w:rPr>
            </w:pPr>
            <w:r w:rsidRPr="00C73E12">
              <w:rPr>
                <w:lang w:val="fr-FR"/>
              </w:rPr>
              <w:t>À discuter.</w:t>
            </w:r>
          </w:p>
          <w:p w:rsidR="004F465F" w:rsidRPr="00C73E12" w:rsidRDefault="004F465F" w:rsidP="00B534E3">
            <w:pPr>
              <w:spacing w:before="120" w:after="120" w:line="240" w:lineRule="auto"/>
              <w:rPr>
                <w:lang w:val="fr-FR"/>
              </w:rPr>
            </w:pPr>
            <w:r w:rsidRPr="00C73E12">
              <w:rPr>
                <w:lang w:val="fr-FR"/>
              </w:rPr>
              <w:t xml:space="preserve">La conseillère </w:t>
            </w:r>
            <w:proofErr w:type="spellStart"/>
            <w:r w:rsidRPr="00C73E12">
              <w:rPr>
                <w:lang w:val="fr-FR"/>
              </w:rPr>
              <w:t>LeRoye</w:t>
            </w:r>
            <w:proofErr w:type="spellEnd"/>
            <w:r w:rsidRPr="00C73E12">
              <w:rPr>
                <w:lang w:val="fr-FR"/>
              </w:rPr>
              <w:t xml:space="preserve"> présentera une demande pour financement s’appliquant à l’amphithéâtre, et ce, avec l’appui du CDEM</w:t>
            </w:r>
            <w:r w:rsidR="00B534E3" w:rsidRPr="00C73E12">
              <w:rPr>
                <w:lang w:val="fr-FR"/>
              </w:rPr>
              <w:t>.</w:t>
            </w:r>
          </w:p>
        </w:tc>
      </w:tr>
      <w:tr w:rsidR="004F465F" w:rsidRPr="00C73E12" w:rsidTr="00263168">
        <w:tc>
          <w:tcPr>
            <w:tcW w:w="1649" w:type="dxa"/>
          </w:tcPr>
          <w:p w:rsidR="004F465F" w:rsidRPr="00C73E12" w:rsidRDefault="004F465F" w:rsidP="00263168">
            <w:pPr>
              <w:spacing w:before="120" w:after="120" w:line="240" w:lineRule="auto"/>
            </w:pPr>
            <w:r w:rsidRPr="00C73E12">
              <w:rPr>
                <w:b/>
                <w:lang w:val="fr-FR"/>
              </w:rPr>
              <w:lastRenderedPageBreak/>
              <w:t> </w:t>
            </w:r>
            <w:r w:rsidRPr="00C73E12">
              <w:rPr>
                <w:lang w:val="fr-FR"/>
              </w:rPr>
              <w:br/>
            </w:r>
            <w:r w:rsidRPr="00C73E12">
              <w:t>2025-136</w:t>
            </w:r>
          </w:p>
        </w:tc>
        <w:tc>
          <w:tcPr>
            <w:tcW w:w="900" w:type="dxa"/>
          </w:tcPr>
          <w:p w:rsidR="004F465F" w:rsidRPr="00C73E12" w:rsidRDefault="004F465F" w:rsidP="00263168">
            <w:pPr>
              <w:spacing w:before="120" w:after="120" w:line="240" w:lineRule="auto"/>
            </w:pPr>
            <w:r w:rsidRPr="00C73E12">
              <w:rPr>
                <w:b/>
              </w:rPr>
              <w:t>11.2</w:t>
            </w:r>
          </w:p>
        </w:tc>
        <w:tc>
          <w:tcPr>
            <w:tcW w:w="0" w:type="auto"/>
          </w:tcPr>
          <w:p w:rsidR="004F465F" w:rsidRPr="00C73E12" w:rsidRDefault="004F465F" w:rsidP="00B534E3">
            <w:pPr>
              <w:spacing w:before="120" w:after="0" w:line="240" w:lineRule="auto"/>
              <w:rPr>
                <w:rFonts w:cstheme="minorHAnsi"/>
                <w:bCs/>
                <w:lang w:val="fr-CA"/>
              </w:rPr>
            </w:pPr>
            <w:r w:rsidRPr="00C73E12">
              <w:rPr>
                <w:b/>
                <w:lang w:val="fr-FR"/>
              </w:rPr>
              <w:t xml:space="preserve">Compétition de pêche </w:t>
            </w:r>
            <w:proofErr w:type="spellStart"/>
            <w:r w:rsidRPr="00C73E12">
              <w:rPr>
                <w:b/>
                <w:i/>
                <w:lang w:val="fr-FR"/>
              </w:rPr>
              <w:t>Walleye</w:t>
            </w:r>
            <w:proofErr w:type="spellEnd"/>
            <w:r w:rsidRPr="00C73E12">
              <w:rPr>
                <w:b/>
                <w:i/>
                <w:lang w:val="fr-FR"/>
              </w:rPr>
              <w:t xml:space="preserve"> </w:t>
            </w:r>
            <w:proofErr w:type="spellStart"/>
            <w:r w:rsidRPr="00C73E12">
              <w:rPr>
                <w:b/>
                <w:i/>
                <w:lang w:val="fr-FR"/>
              </w:rPr>
              <w:t>Classic</w:t>
            </w:r>
            <w:proofErr w:type="spellEnd"/>
            <w:r w:rsidRPr="00C73E12">
              <w:rPr>
                <w:b/>
                <w:lang w:val="fr-FR"/>
              </w:rPr>
              <w:t xml:space="preserve"> – demande d’une commandite – D4</w:t>
            </w:r>
            <w:r w:rsidRPr="00C73E12">
              <w:rPr>
                <w:lang w:val="fr-FR"/>
              </w:rPr>
              <w:br/>
            </w:r>
            <w:r w:rsidRPr="00C73E12">
              <w:rPr>
                <w:rFonts w:cstheme="minorHAnsi"/>
                <w:lang w:val="fr-CA"/>
              </w:rPr>
              <w:t>Proposée par : </w:t>
            </w:r>
            <w:r w:rsidRPr="00C73E12">
              <w:rPr>
                <w:rFonts w:cstheme="minorHAnsi"/>
                <w:bCs/>
                <w:lang w:val="fr-CA"/>
              </w:rPr>
              <w:t xml:space="preserve">Wilfred </w:t>
            </w:r>
            <w:proofErr w:type="spellStart"/>
            <w:r w:rsidRPr="00C73E12">
              <w:rPr>
                <w:rFonts w:cstheme="minorHAnsi"/>
                <w:bCs/>
                <w:lang w:val="fr-CA"/>
              </w:rPr>
              <w:t>Kemball</w:t>
            </w:r>
            <w:proofErr w:type="spellEnd"/>
          </w:p>
          <w:p w:rsidR="004F465F" w:rsidRPr="00C73E12" w:rsidRDefault="004F465F" w:rsidP="00263168">
            <w:pPr>
              <w:spacing w:after="120" w:line="240" w:lineRule="auto"/>
              <w:rPr>
                <w:rFonts w:cstheme="minorHAnsi"/>
                <w:bCs/>
                <w:lang w:val="fr-CA"/>
              </w:rPr>
            </w:pPr>
            <w:r w:rsidRPr="00C73E12">
              <w:rPr>
                <w:rFonts w:cstheme="minorHAnsi"/>
                <w:lang w:val="fr-CA"/>
              </w:rPr>
              <w:t>Appuyée par : </w:t>
            </w:r>
            <w:r w:rsidRPr="00C73E12">
              <w:rPr>
                <w:rFonts w:cstheme="minorHAnsi"/>
                <w:bCs/>
                <w:lang w:val="fr-CA"/>
              </w:rPr>
              <w:t xml:space="preserve">Randy </w:t>
            </w:r>
            <w:proofErr w:type="spellStart"/>
            <w:r w:rsidRPr="00C73E12">
              <w:rPr>
                <w:rFonts w:cstheme="minorHAnsi"/>
                <w:bCs/>
                <w:lang w:val="fr-CA"/>
              </w:rPr>
              <w:t>Desautels</w:t>
            </w:r>
            <w:proofErr w:type="spellEnd"/>
          </w:p>
          <w:p w:rsidR="004F465F" w:rsidRPr="00C73E12" w:rsidRDefault="004F465F" w:rsidP="00263168">
            <w:pPr>
              <w:spacing w:before="120" w:after="120" w:line="240" w:lineRule="auto"/>
              <w:rPr>
                <w:lang w:val="fr-FR"/>
              </w:rPr>
            </w:pPr>
            <w:r w:rsidRPr="00C73E12">
              <w:rPr>
                <w:lang w:val="fr-FR"/>
              </w:rPr>
              <w:t xml:space="preserve">IL EST RÉSOLU QUE le conseil approuve un don de la somme de 600,00 $ à remettre à </w:t>
            </w:r>
            <w:r w:rsidRPr="00C73E12">
              <w:rPr>
                <w:i/>
                <w:lang w:val="fr-FR"/>
              </w:rPr>
              <w:t>St. Georges Voyageurs 32nd</w:t>
            </w:r>
            <w:r w:rsidRPr="00C73E12">
              <w:rPr>
                <w:lang w:val="fr-FR"/>
              </w:rPr>
              <w:t xml:space="preserve"> </w:t>
            </w:r>
            <w:proofErr w:type="spellStart"/>
            <w:r w:rsidRPr="00C73E12">
              <w:rPr>
                <w:i/>
                <w:lang w:val="fr-FR"/>
              </w:rPr>
              <w:t>Annual</w:t>
            </w:r>
            <w:proofErr w:type="spellEnd"/>
            <w:r w:rsidRPr="00C73E12">
              <w:rPr>
                <w:lang w:val="fr-FR"/>
              </w:rPr>
              <w:t xml:space="preserve"> </w:t>
            </w:r>
            <w:proofErr w:type="spellStart"/>
            <w:r w:rsidRPr="00C73E12">
              <w:rPr>
                <w:i/>
                <w:lang w:val="fr-FR"/>
              </w:rPr>
              <w:t>Classic</w:t>
            </w:r>
            <w:proofErr w:type="spellEnd"/>
            <w:r w:rsidRPr="00C73E12">
              <w:rPr>
                <w:lang w:val="fr-FR"/>
              </w:rPr>
              <w:t xml:space="preserve">, comme il en a été la coutume. </w:t>
            </w:r>
          </w:p>
          <w:p w:rsidR="004F465F" w:rsidRPr="00C73E12" w:rsidRDefault="004F465F" w:rsidP="00263168">
            <w:pPr>
              <w:spacing w:before="120" w:after="120" w:line="240" w:lineRule="auto"/>
            </w:pPr>
            <w:r w:rsidRPr="00C73E12">
              <w:rPr>
                <w:b/>
              </w:rPr>
              <w:t>ADOPTÉE</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11.3</w:t>
            </w:r>
          </w:p>
        </w:tc>
        <w:tc>
          <w:tcPr>
            <w:tcW w:w="0" w:type="auto"/>
          </w:tcPr>
          <w:p w:rsidR="004F465F" w:rsidRPr="00C73E12" w:rsidRDefault="004F465F" w:rsidP="00263168">
            <w:pPr>
              <w:spacing w:before="120" w:after="120" w:line="240" w:lineRule="auto"/>
              <w:rPr>
                <w:lang w:val="fr-FR"/>
              </w:rPr>
            </w:pPr>
            <w:r w:rsidRPr="00C73E12">
              <w:rPr>
                <w:b/>
                <w:lang w:val="fr-FR"/>
              </w:rPr>
              <w:t>Bibliothèque Allard – nouveau représentant de la Ville – L4</w:t>
            </w:r>
          </w:p>
          <w:p w:rsidR="004F465F" w:rsidRPr="00C73E12" w:rsidRDefault="004F465F" w:rsidP="00FA1EBA">
            <w:pPr>
              <w:spacing w:before="120" w:after="0" w:line="240" w:lineRule="auto"/>
              <w:rPr>
                <w:lang w:val="fr-FR"/>
              </w:rPr>
            </w:pPr>
            <w:r w:rsidRPr="00C73E12">
              <w:rPr>
                <w:lang w:val="fr-FR"/>
              </w:rPr>
              <w:t>À discuter</w:t>
            </w:r>
            <w:proofErr w:type="gramStart"/>
            <w:r w:rsidRPr="00C73E12">
              <w:rPr>
                <w:lang w:val="fr-FR"/>
              </w:rPr>
              <w:t>..</w:t>
            </w:r>
            <w:proofErr w:type="gramEnd"/>
          </w:p>
          <w:p w:rsidR="004F465F" w:rsidRPr="00C73E12" w:rsidRDefault="004F465F" w:rsidP="00FA1EBA">
            <w:pPr>
              <w:spacing w:after="120" w:line="240" w:lineRule="auto"/>
              <w:rPr>
                <w:lang w:val="fr-FR"/>
              </w:rPr>
            </w:pPr>
            <w:r w:rsidRPr="00C73E12">
              <w:rPr>
                <w:lang w:val="fr-FR"/>
              </w:rPr>
              <w:t xml:space="preserve">Une annonce sera placée sur la page </w:t>
            </w:r>
            <w:proofErr w:type="spellStart"/>
            <w:r w:rsidRPr="00C73E12">
              <w:rPr>
                <w:i/>
                <w:lang w:val="fr-FR"/>
              </w:rPr>
              <w:t>Facebook</w:t>
            </w:r>
            <w:proofErr w:type="spellEnd"/>
            <w:r w:rsidRPr="00C73E12">
              <w:rPr>
                <w:i/>
                <w:lang w:val="fr-FR"/>
              </w:rPr>
              <w:t xml:space="preserve"> </w:t>
            </w:r>
            <w:r w:rsidRPr="00C73E12">
              <w:rPr>
                <w:lang w:val="fr-FR"/>
              </w:rPr>
              <w:t xml:space="preserve">de la ville.  </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11.4</w:t>
            </w:r>
          </w:p>
        </w:tc>
        <w:tc>
          <w:tcPr>
            <w:tcW w:w="0" w:type="auto"/>
          </w:tcPr>
          <w:p w:rsidR="004F465F" w:rsidRPr="00C73E12" w:rsidRDefault="004F465F" w:rsidP="00FA1EBA">
            <w:pPr>
              <w:spacing w:before="120" w:after="0" w:line="240" w:lineRule="auto"/>
              <w:rPr>
                <w:rFonts w:cstheme="minorHAnsi"/>
                <w:bCs/>
                <w:lang w:val="fr-CA"/>
              </w:rPr>
            </w:pPr>
            <w:r w:rsidRPr="00C73E12">
              <w:rPr>
                <w:b/>
                <w:lang w:val="fr-FR"/>
              </w:rPr>
              <w:t>Réunion du district de l’est de l’AMM pour 2025 – A14</w:t>
            </w:r>
            <w:r w:rsidRPr="00C73E12">
              <w:rPr>
                <w:lang w:val="fr-FR"/>
              </w:rPr>
              <w:br/>
            </w:r>
            <w:r w:rsidRPr="00C73E12">
              <w:rPr>
                <w:rFonts w:cstheme="minorHAnsi"/>
                <w:lang w:val="fr-CA"/>
              </w:rPr>
              <w:t>Proposée par : </w:t>
            </w:r>
            <w:r w:rsidRPr="00C73E12">
              <w:rPr>
                <w:rFonts w:cstheme="minorHAnsi"/>
                <w:bCs/>
                <w:lang w:val="fr-CA"/>
              </w:rPr>
              <w:t xml:space="preserve">Randy </w:t>
            </w:r>
            <w:proofErr w:type="spellStart"/>
            <w:r w:rsidRPr="00C73E12">
              <w:rPr>
                <w:rFonts w:cstheme="minorHAnsi"/>
                <w:bCs/>
                <w:lang w:val="fr-CA"/>
              </w:rPr>
              <w:t>Desauels</w:t>
            </w:r>
            <w:proofErr w:type="spellEnd"/>
          </w:p>
          <w:p w:rsidR="004F465F" w:rsidRPr="00C73E12" w:rsidRDefault="004F465F" w:rsidP="00263168">
            <w:pPr>
              <w:spacing w:after="120" w:line="240" w:lineRule="auto"/>
              <w:rPr>
                <w:rFonts w:cstheme="minorHAnsi"/>
                <w:bCs/>
                <w:lang w:val="fr-CA"/>
              </w:rPr>
            </w:pPr>
            <w:r w:rsidRPr="00C73E12">
              <w:rPr>
                <w:rFonts w:cstheme="minorHAnsi"/>
                <w:lang w:val="fr-CA"/>
              </w:rPr>
              <w:t>Appuyée par : </w:t>
            </w:r>
            <w:r w:rsidRPr="00C73E12">
              <w:rPr>
                <w:rFonts w:cstheme="minorHAnsi"/>
                <w:bCs/>
                <w:lang w:val="fr-CA"/>
              </w:rPr>
              <w:t xml:space="preserve">Edna </w:t>
            </w:r>
            <w:proofErr w:type="spellStart"/>
            <w:r w:rsidRPr="00C73E12">
              <w:rPr>
                <w:rFonts w:cstheme="minorHAnsi"/>
                <w:bCs/>
                <w:lang w:val="fr-CA"/>
              </w:rPr>
              <w:t>Pichor</w:t>
            </w:r>
            <w:proofErr w:type="spellEnd"/>
          </w:p>
          <w:p w:rsidR="004F465F" w:rsidRPr="00C73E12" w:rsidRDefault="004F465F" w:rsidP="00263168">
            <w:pPr>
              <w:spacing w:before="120" w:after="120" w:line="240" w:lineRule="auto"/>
              <w:rPr>
                <w:lang w:val="fr-FR"/>
              </w:rPr>
            </w:pPr>
            <w:r w:rsidRPr="00C73E12">
              <w:rPr>
                <w:lang w:val="fr-FR"/>
              </w:rPr>
              <w:t xml:space="preserve">IL EST RÉSOLU QUE le conseil soit autorisé d’assister à la réunion du district de l’est de l’AMM qui est prévue pour le 10 juin 2025 à l’endroit de la salle communautaire de </w:t>
            </w:r>
            <w:proofErr w:type="spellStart"/>
            <w:r w:rsidRPr="00C73E12">
              <w:rPr>
                <w:i/>
                <w:lang w:val="fr-FR"/>
              </w:rPr>
              <w:t>Brokenhead</w:t>
            </w:r>
            <w:proofErr w:type="spellEnd"/>
            <w:r w:rsidRPr="00C73E12">
              <w:rPr>
                <w:i/>
                <w:lang w:val="fr-FR"/>
              </w:rPr>
              <w:t xml:space="preserve"> River</w:t>
            </w:r>
            <w:r w:rsidRPr="00C73E12">
              <w:rPr>
                <w:lang w:val="fr-FR"/>
              </w:rPr>
              <w:t>, commençant à 9 h 30, et ce, sans frais d’inscription,</w:t>
            </w:r>
            <w:r w:rsidR="00B16716" w:rsidRPr="00C73E12">
              <w:rPr>
                <w:lang w:val="fr-FR"/>
              </w:rPr>
              <w:t xml:space="preserve"> en</w:t>
            </w:r>
            <w:r w:rsidRPr="00C73E12">
              <w:rPr>
                <w:lang w:val="fr-FR"/>
              </w:rPr>
              <w:t xml:space="preserve"> plus </w:t>
            </w:r>
            <w:r w:rsidR="00B16716" w:rsidRPr="00C73E12">
              <w:rPr>
                <w:lang w:val="fr-FR"/>
              </w:rPr>
              <w:t>d</w:t>
            </w:r>
            <w:r w:rsidRPr="00C73E12">
              <w:rPr>
                <w:lang w:val="fr-FR"/>
              </w:rPr>
              <w:t xml:space="preserve">es débours et les allocations pour le déplacement.  </w:t>
            </w:r>
          </w:p>
          <w:p w:rsidR="004F465F" w:rsidRPr="00C73E12" w:rsidRDefault="004F465F" w:rsidP="00263168">
            <w:pPr>
              <w:spacing w:before="120" w:after="120" w:line="240" w:lineRule="auto"/>
            </w:pPr>
            <w:r w:rsidRPr="00C73E12">
              <w:rPr>
                <w:b/>
              </w:rPr>
              <w:t>ADOPTÉE</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11.5</w:t>
            </w:r>
          </w:p>
        </w:tc>
        <w:tc>
          <w:tcPr>
            <w:tcW w:w="0" w:type="auto"/>
          </w:tcPr>
          <w:p w:rsidR="004F465F" w:rsidRPr="00C73E12" w:rsidRDefault="004F465F" w:rsidP="00263168">
            <w:pPr>
              <w:spacing w:before="120" w:after="120" w:line="240" w:lineRule="auto"/>
            </w:pPr>
            <w:proofErr w:type="spellStart"/>
            <w:r w:rsidRPr="00C73E12">
              <w:rPr>
                <w:b/>
              </w:rPr>
              <w:t>Demande</w:t>
            </w:r>
            <w:proofErr w:type="spellEnd"/>
            <w:r w:rsidRPr="00C73E12">
              <w:rPr>
                <w:b/>
              </w:rPr>
              <w:t xml:space="preserve"> du </w:t>
            </w:r>
            <w:r w:rsidRPr="00C73E12">
              <w:rPr>
                <w:b/>
                <w:i/>
              </w:rPr>
              <w:t>Winnipeg River Archery Club</w:t>
            </w:r>
            <w:r w:rsidRPr="00C73E12">
              <w:rPr>
                <w:b/>
              </w:rPr>
              <w:t xml:space="preserve"> – R2</w:t>
            </w:r>
          </w:p>
          <w:p w:rsidR="004F465F" w:rsidRPr="00C73E12" w:rsidRDefault="004F465F" w:rsidP="00FA1EBA">
            <w:pPr>
              <w:spacing w:before="120" w:after="0" w:line="240" w:lineRule="auto"/>
              <w:rPr>
                <w:lang w:val="fr-FR"/>
              </w:rPr>
            </w:pPr>
            <w:r w:rsidRPr="00C73E12">
              <w:rPr>
                <w:lang w:val="fr-FR"/>
              </w:rPr>
              <w:t>À discuter.</w:t>
            </w:r>
          </w:p>
          <w:p w:rsidR="004F465F" w:rsidRPr="00C73E12" w:rsidRDefault="004F465F" w:rsidP="00FA1EBA">
            <w:pPr>
              <w:spacing w:after="0" w:line="240" w:lineRule="auto"/>
              <w:rPr>
                <w:lang w:val="fr-FR"/>
              </w:rPr>
            </w:pPr>
            <w:r w:rsidRPr="00C73E12">
              <w:rPr>
                <w:lang w:val="fr-FR"/>
              </w:rPr>
              <w:t>L’événement a été remis à une autre date.</w:t>
            </w:r>
          </w:p>
        </w:tc>
      </w:tr>
      <w:tr w:rsidR="004F465F" w:rsidRPr="00C73E12" w:rsidTr="00263168">
        <w:tc>
          <w:tcPr>
            <w:tcW w:w="1649" w:type="dxa"/>
          </w:tcPr>
          <w:p w:rsidR="004F465F" w:rsidRPr="00C73E12" w:rsidRDefault="004F465F" w:rsidP="00263168">
            <w:pPr>
              <w:spacing w:before="120" w:after="120" w:line="240" w:lineRule="auto"/>
            </w:pPr>
            <w:r w:rsidRPr="00C73E12">
              <w:rPr>
                <w:b/>
                <w:lang w:val="fr-FR"/>
              </w:rPr>
              <w:t> </w:t>
            </w:r>
            <w:r w:rsidRPr="00C73E12">
              <w:rPr>
                <w:lang w:val="fr-FR"/>
              </w:rPr>
              <w:br/>
            </w:r>
            <w:r w:rsidRPr="00C73E12">
              <w:t>2025-138</w:t>
            </w:r>
          </w:p>
        </w:tc>
        <w:tc>
          <w:tcPr>
            <w:tcW w:w="900" w:type="dxa"/>
          </w:tcPr>
          <w:p w:rsidR="004F465F" w:rsidRPr="00C73E12" w:rsidRDefault="004F465F" w:rsidP="00263168">
            <w:pPr>
              <w:spacing w:before="120" w:after="120" w:line="240" w:lineRule="auto"/>
            </w:pPr>
            <w:r w:rsidRPr="00C73E12">
              <w:rPr>
                <w:b/>
              </w:rPr>
              <w:t>11.6</w:t>
            </w:r>
          </w:p>
        </w:tc>
        <w:tc>
          <w:tcPr>
            <w:tcW w:w="0" w:type="auto"/>
          </w:tcPr>
          <w:p w:rsidR="004F465F" w:rsidRPr="00C73E12" w:rsidRDefault="004F465F" w:rsidP="00FA1EBA">
            <w:pPr>
              <w:spacing w:before="120" w:after="0" w:line="240" w:lineRule="auto"/>
              <w:rPr>
                <w:rFonts w:cstheme="minorHAnsi"/>
                <w:b/>
                <w:bCs/>
                <w:lang w:val="fr-CA"/>
              </w:rPr>
            </w:pPr>
            <w:proofErr w:type="spellStart"/>
            <w:r w:rsidRPr="00C73E12">
              <w:rPr>
                <w:b/>
                <w:i/>
              </w:rPr>
              <w:t>Fourgonnette</w:t>
            </w:r>
            <w:proofErr w:type="spellEnd"/>
            <w:r w:rsidRPr="00C73E12">
              <w:rPr>
                <w:b/>
                <w:i/>
              </w:rPr>
              <w:t xml:space="preserve"> Outreach </w:t>
            </w:r>
            <w:r w:rsidRPr="00C73E12">
              <w:rPr>
                <w:b/>
              </w:rPr>
              <w:t xml:space="preserve">à </w:t>
            </w:r>
            <w:proofErr w:type="spellStart"/>
            <w:r w:rsidRPr="00C73E12">
              <w:rPr>
                <w:b/>
              </w:rPr>
              <w:t>Powerview</w:t>
            </w:r>
            <w:proofErr w:type="spellEnd"/>
            <w:r w:rsidRPr="00C73E12">
              <w:rPr>
                <w:b/>
              </w:rPr>
              <w:t>-Pine Falls - H4</w:t>
            </w:r>
            <w:r w:rsidRPr="00C73E12">
              <w:br/>
            </w:r>
            <w:r w:rsidRPr="00C73E12">
              <w:rPr>
                <w:rFonts w:cstheme="minorHAnsi"/>
                <w:lang w:val="fr-CA"/>
              </w:rPr>
              <w:t>Proposée par : </w:t>
            </w:r>
            <w:r w:rsidRPr="00C73E12">
              <w:rPr>
                <w:rFonts w:cstheme="minorHAnsi"/>
                <w:bCs/>
                <w:lang w:val="fr-CA"/>
              </w:rPr>
              <w:t xml:space="preserve">Judy </w:t>
            </w:r>
            <w:proofErr w:type="spellStart"/>
            <w:r w:rsidRPr="00C73E12">
              <w:rPr>
                <w:rFonts w:cstheme="minorHAnsi"/>
                <w:bCs/>
                <w:lang w:val="fr-CA"/>
              </w:rPr>
              <w:t>LeRoye</w:t>
            </w:r>
            <w:proofErr w:type="spellEnd"/>
          </w:p>
          <w:p w:rsidR="004F465F" w:rsidRPr="00C73E12" w:rsidRDefault="004F465F" w:rsidP="00263168">
            <w:pPr>
              <w:spacing w:after="120" w:line="240" w:lineRule="auto"/>
              <w:rPr>
                <w:rFonts w:cstheme="minorHAnsi"/>
                <w:bCs/>
                <w:lang w:val="fr-CA"/>
              </w:rPr>
            </w:pPr>
            <w:r w:rsidRPr="00C73E12">
              <w:rPr>
                <w:rFonts w:cstheme="minorHAnsi"/>
                <w:lang w:val="fr-CA"/>
              </w:rPr>
              <w:t>Appuyée par : </w:t>
            </w:r>
            <w:r w:rsidRPr="00C73E12">
              <w:rPr>
                <w:rFonts w:cstheme="minorHAnsi"/>
                <w:bCs/>
                <w:lang w:val="fr-CA"/>
              </w:rPr>
              <w:t xml:space="preserve">Edna </w:t>
            </w:r>
            <w:proofErr w:type="spellStart"/>
            <w:r w:rsidRPr="00C73E12">
              <w:rPr>
                <w:rFonts w:cstheme="minorHAnsi"/>
                <w:bCs/>
                <w:lang w:val="fr-CA"/>
              </w:rPr>
              <w:t>Pichor</w:t>
            </w:r>
            <w:proofErr w:type="spellEnd"/>
            <w:r w:rsidRPr="00C73E12">
              <w:rPr>
                <w:rFonts w:cstheme="minorHAnsi"/>
                <w:bCs/>
                <w:lang w:val="fr-CA"/>
              </w:rPr>
              <w:t xml:space="preserve"> </w:t>
            </w:r>
          </w:p>
          <w:p w:rsidR="004F465F" w:rsidRPr="00C73E12" w:rsidRDefault="004F465F" w:rsidP="00263168">
            <w:pPr>
              <w:spacing w:before="120" w:after="120" w:line="240" w:lineRule="auto"/>
              <w:rPr>
                <w:lang w:val="fr-FR"/>
              </w:rPr>
            </w:pPr>
            <w:r w:rsidRPr="00C73E12">
              <w:rPr>
                <w:lang w:val="fr-FR"/>
              </w:rPr>
              <w:t xml:space="preserve">IL EST RÉSOLU QUE le conseil autorise que la fourgonnette </w:t>
            </w:r>
            <w:proofErr w:type="spellStart"/>
            <w:r w:rsidRPr="00C73E12">
              <w:rPr>
                <w:i/>
                <w:lang w:val="fr-FR"/>
              </w:rPr>
              <w:t>Outreach</w:t>
            </w:r>
            <w:proofErr w:type="spellEnd"/>
            <w:r w:rsidRPr="00C73E12">
              <w:rPr>
                <w:lang w:val="fr-FR"/>
              </w:rPr>
              <w:t xml:space="preserve"> </w:t>
            </w:r>
            <w:r w:rsidR="00B16716" w:rsidRPr="00C73E12">
              <w:rPr>
                <w:lang w:val="fr-FR"/>
              </w:rPr>
              <w:t>reste sur place</w:t>
            </w:r>
            <w:r w:rsidRPr="00C73E12">
              <w:rPr>
                <w:lang w:val="fr-FR"/>
              </w:rPr>
              <w:t xml:space="preserve"> et </w:t>
            </w:r>
            <w:r w:rsidR="00B16716" w:rsidRPr="00C73E12">
              <w:rPr>
                <w:lang w:val="fr-FR"/>
              </w:rPr>
              <w:t xml:space="preserve">aide </w:t>
            </w:r>
            <w:r w:rsidRPr="00C73E12">
              <w:rPr>
                <w:lang w:val="fr-FR"/>
              </w:rPr>
              <w:t xml:space="preserve">la communauté tout l’été, comme il en a été la coutume. </w:t>
            </w:r>
          </w:p>
          <w:p w:rsidR="004F465F" w:rsidRPr="00C73E12" w:rsidRDefault="004F465F" w:rsidP="00263168">
            <w:pPr>
              <w:spacing w:before="120" w:after="120" w:line="240" w:lineRule="auto"/>
            </w:pPr>
            <w:r w:rsidRPr="00C73E12">
              <w:rPr>
                <w:b/>
              </w:rPr>
              <w:t>ADOPTÉE</w:t>
            </w:r>
          </w:p>
        </w:tc>
      </w:tr>
      <w:tr w:rsidR="004F465F" w:rsidRPr="00C73E12" w:rsidTr="00263168">
        <w:tc>
          <w:tcPr>
            <w:tcW w:w="1649" w:type="dxa"/>
          </w:tcPr>
          <w:p w:rsidR="004F465F" w:rsidRPr="00C73E12" w:rsidRDefault="004F465F" w:rsidP="00263168">
            <w:pPr>
              <w:spacing w:before="120" w:after="120" w:line="240" w:lineRule="auto"/>
            </w:pPr>
            <w:r w:rsidRPr="00C73E12">
              <w:rPr>
                <w:b/>
              </w:rPr>
              <w:t> </w:t>
            </w:r>
            <w:r w:rsidRPr="00C73E12">
              <w:br/>
              <w:t>2025-139</w:t>
            </w:r>
          </w:p>
        </w:tc>
        <w:tc>
          <w:tcPr>
            <w:tcW w:w="900" w:type="dxa"/>
          </w:tcPr>
          <w:p w:rsidR="004F465F" w:rsidRPr="00C73E12" w:rsidRDefault="004F465F" w:rsidP="00263168">
            <w:pPr>
              <w:spacing w:before="120" w:after="120" w:line="240" w:lineRule="auto"/>
            </w:pPr>
            <w:r w:rsidRPr="00C73E12">
              <w:rPr>
                <w:b/>
              </w:rPr>
              <w:t>11.7</w:t>
            </w:r>
          </w:p>
        </w:tc>
        <w:tc>
          <w:tcPr>
            <w:tcW w:w="0" w:type="auto"/>
          </w:tcPr>
          <w:p w:rsidR="004F465F" w:rsidRPr="00C73E12" w:rsidRDefault="004F465F" w:rsidP="00FA1EBA">
            <w:pPr>
              <w:spacing w:before="120" w:after="0" w:line="240" w:lineRule="auto"/>
              <w:rPr>
                <w:rFonts w:cstheme="minorHAnsi"/>
                <w:bCs/>
                <w:lang w:val="fr-FR"/>
              </w:rPr>
            </w:pPr>
            <w:r w:rsidRPr="00C73E12">
              <w:rPr>
                <w:b/>
                <w:lang w:val="fr-FR"/>
              </w:rPr>
              <w:t xml:space="preserve">Imputation au dossier des impôts les frais facturés - Civic </w:t>
            </w:r>
            <w:r w:rsidRPr="00C73E12">
              <w:rPr>
                <w:lang w:val="fr-FR"/>
              </w:rPr>
              <w:br/>
            </w:r>
            <w:r w:rsidRPr="00C73E12">
              <w:rPr>
                <w:rFonts w:cstheme="minorHAnsi"/>
                <w:lang w:val="fr-FR"/>
              </w:rPr>
              <w:t>Proposée par : </w:t>
            </w:r>
            <w:r w:rsidRPr="00C73E12">
              <w:rPr>
                <w:rFonts w:cstheme="minorHAnsi"/>
                <w:bCs/>
                <w:lang w:val="fr-FR"/>
              </w:rPr>
              <w:t xml:space="preserve">Judy </w:t>
            </w:r>
            <w:proofErr w:type="spellStart"/>
            <w:r w:rsidRPr="00C73E12">
              <w:rPr>
                <w:rFonts w:cstheme="minorHAnsi"/>
                <w:bCs/>
                <w:lang w:val="fr-FR"/>
              </w:rPr>
              <w:t>LeRoye</w:t>
            </w:r>
            <w:proofErr w:type="spellEnd"/>
          </w:p>
          <w:p w:rsidR="004F465F" w:rsidRPr="00C73E12" w:rsidRDefault="004F465F" w:rsidP="00263168">
            <w:pPr>
              <w:spacing w:after="120" w:line="240" w:lineRule="auto"/>
              <w:rPr>
                <w:rFonts w:cstheme="minorHAnsi"/>
                <w:bCs/>
              </w:rPr>
            </w:pPr>
            <w:proofErr w:type="spellStart"/>
            <w:r w:rsidRPr="00C73E12">
              <w:rPr>
                <w:rFonts w:cstheme="minorHAnsi"/>
              </w:rPr>
              <w:t>Appuyée</w:t>
            </w:r>
            <w:proofErr w:type="spellEnd"/>
            <w:r w:rsidRPr="00C73E12">
              <w:rPr>
                <w:rFonts w:cstheme="minorHAnsi"/>
              </w:rPr>
              <w:t xml:space="preserve"> par : </w:t>
            </w:r>
            <w:r w:rsidRPr="00C73E12">
              <w:rPr>
                <w:rFonts w:cstheme="minorHAnsi"/>
                <w:bCs/>
              </w:rPr>
              <w:t xml:space="preserve">Wilfred </w:t>
            </w:r>
            <w:proofErr w:type="spellStart"/>
            <w:r w:rsidRPr="00C73E12">
              <w:rPr>
                <w:rFonts w:cstheme="minorHAnsi"/>
                <w:bCs/>
              </w:rPr>
              <w:t>Kemball</w:t>
            </w:r>
            <w:proofErr w:type="spellEnd"/>
            <w:r w:rsidRPr="00C73E12">
              <w:rPr>
                <w:rFonts w:cstheme="minorHAnsi"/>
                <w:bCs/>
              </w:rPr>
              <w:t xml:space="preserve"> </w:t>
            </w:r>
          </w:p>
          <w:p w:rsidR="004F465F" w:rsidRPr="00C73E12" w:rsidRDefault="004F465F" w:rsidP="00263168">
            <w:pPr>
              <w:spacing w:before="120" w:after="120" w:line="240" w:lineRule="auto"/>
              <w:rPr>
                <w:lang w:val="fr-FR"/>
              </w:rPr>
            </w:pPr>
            <w:r w:rsidRPr="00C73E12">
              <w:rPr>
                <w:lang w:val="fr-FR"/>
              </w:rPr>
              <w:t xml:space="preserve">ATTENDU QUE le règlement 5/2019, qui est un règlement de la Ville de </w:t>
            </w:r>
            <w:proofErr w:type="spellStart"/>
            <w:r w:rsidRPr="00C73E12">
              <w:rPr>
                <w:lang w:val="fr-FR"/>
              </w:rPr>
              <w:t>Powerview</w:t>
            </w:r>
            <w:proofErr w:type="spellEnd"/>
            <w:r w:rsidRPr="00C73E12">
              <w:rPr>
                <w:lang w:val="fr-FR"/>
              </w:rPr>
              <w:t xml:space="preserve">-Pine </w:t>
            </w:r>
            <w:proofErr w:type="spellStart"/>
            <w:r w:rsidRPr="00C73E12">
              <w:rPr>
                <w:lang w:val="fr-FR"/>
              </w:rPr>
              <w:t>Falls</w:t>
            </w:r>
            <w:proofErr w:type="spellEnd"/>
            <w:r w:rsidRPr="00C73E12">
              <w:rPr>
                <w:lang w:val="fr-FR"/>
              </w:rPr>
              <w:t xml:space="preserve">, prévoit des normes minimales à respecter en dedans les limites de la ville. Sa </w:t>
            </w:r>
            <w:r w:rsidR="00FA1EBA" w:rsidRPr="00C73E12">
              <w:rPr>
                <w:lang w:val="fr-FR"/>
              </w:rPr>
              <w:t>p</w:t>
            </w:r>
            <w:r w:rsidRPr="00C73E12">
              <w:rPr>
                <w:lang w:val="fr-FR"/>
              </w:rPr>
              <w:t>artie cinq dit que des pénalités sont permises pour les propriétés qui encourent de multiples violations des normes applicables aux propriétés ;</w:t>
            </w:r>
          </w:p>
          <w:p w:rsidR="004F465F" w:rsidRPr="00C73E12" w:rsidRDefault="004F465F" w:rsidP="00263168">
            <w:pPr>
              <w:spacing w:before="120" w:after="120" w:line="240" w:lineRule="auto"/>
              <w:rPr>
                <w:lang w:val="fr-FR"/>
              </w:rPr>
            </w:pPr>
            <w:r w:rsidRPr="00C73E12">
              <w:rPr>
                <w:lang w:val="fr-FR"/>
              </w:rPr>
              <w:t xml:space="preserve">ET ATTENDU qu’une facture a été émise pour la propriété R13900 </w:t>
            </w:r>
            <w:r w:rsidRPr="00C73E12">
              <w:rPr>
                <w:lang w:val="fr-FR"/>
              </w:rPr>
              <w:lastRenderedPageBreak/>
              <w:t>pour sa deuxième violation et que cette pénalité n’a pas encore été réglée ;</w:t>
            </w:r>
          </w:p>
          <w:p w:rsidR="004F465F" w:rsidRPr="00C73E12" w:rsidRDefault="004F465F" w:rsidP="00263168">
            <w:pPr>
              <w:spacing w:before="120" w:after="120" w:line="240" w:lineRule="auto"/>
              <w:rPr>
                <w:lang w:val="fr-FR"/>
              </w:rPr>
            </w:pPr>
            <w:r w:rsidRPr="00C73E12">
              <w:rPr>
                <w:lang w:val="fr-FR"/>
              </w:rPr>
              <w:t>IL EST AINSI RÉSOLU QUE le conseil autorise l’administration à imputer la somme impayée de la facture au dossier des impôts de R13900l.</w:t>
            </w:r>
          </w:p>
          <w:p w:rsidR="004F465F" w:rsidRPr="00C73E12" w:rsidRDefault="004F465F" w:rsidP="00263168">
            <w:pPr>
              <w:spacing w:before="120" w:after="120" w:line="240" w:lineRule="auto"/>
            </w:pPr>
            <w:r w:rsidRPr="00C73E12">
              <w:rPr>
                <w:b/>
              </w:rPr>
              <w:t>ADOPTÉE</w:t>
            </w:r>
          </w:p>
        </w:tc>
      </w:tr>
      <w:tr w:rsidR="004F465F" w:rsidRPr="00C73E12" w:rsidTr="00263168">
        <w:tc>
          <w:tcPr>
            <w:tcW w:w="1649" w:type="dxa"/>
          </w:tcPr>
          <w:p w:rsidR="004F465F" w:rsidRPr="00C73E12" w:rsidRDefault="004F465F" w:rsidP="00263168">
            <w:pPr>
              <w:spacing w:before="120" w:after="120" w:line="240" w:lineRule="auto"/>
            </w:pPr>
            <w:r w:rsidRPr="00C73E12">
              <w:rPr>
                <w:b/>
              </w:rPr>
              <w:lastRenderedPageBreak/>
              <w:t> </w:t>
            </w:r>
            <w:r w:rsidRPr="00C73E12">
              <w:br/>
              <w:t>2025-140</w:t>
            </w:r>
          </w:p>
        </w:tc>
        <w:tc>
          <w:tcPr>
            <w:tcW w:w="900" w:type="dxa"/>
          </w:tcPr>
          <w:p w:rsidR="004F465F" w:rsidRPr="00C73E12" w:rsidRDefault="004F465F" w:rsidP="00263168">
            <w:pPr>
              <w:spacing w:before="120" w:after="120" w:line="240" w:lineRule="auto"/>
            </w:pPr>
            <w:r w:rsidRPr="00C73E12">
              <w:rPr>
                <w:b/>
              </w:rPr>
              <w:t>11.8</w:t>
            </w:r>
          </w:p>
        </w:tc>
        <w:tc>
          <w:tcPr>
            <w:tcW w:w="0" w:type="auto"/>
          </w:tcPr>
          <w:p w:rsidR="004F465F" w:rsidRPr="00C73E12" w:rsidRDefault="004F465F" w:rsidP="00FA1EBA">
            <w:pPr>
              <w:spacing w:before="120" w:after="0" w:line="240" w:lineRule="auto"/>
              <w:rPr>
                <w:b/>
              </w:rPr>
            </w:pPr>
            <w:r w:rsidRPr="00C73E12">
              <w:rPr>
                <w:b/>
              </w:rPr>
              <w:t xml:space="preserve">Winnipeg River </w:t>
            </w:r>
            <w:proofErr w:type="spellStart"/>
            <w:r w:rsidRPr="00C73E12">
              <w:rPr>
                <w:b/>
              </w:rPr>
              <w:t>Kakina</w:t>
            </w:r>
            <w:proofErr w:type="spellEnd"/>
            <w:r w:rsidRPr="00C73E12">
              <w:rPr>
                <w:b/>
              </w:rPr>
              <w:t xml:space="preserve"> </w:t>
            </w:r>
            <w:proofErr w:type="spellStart"/>
            <w:r w:rsidRPr="00C73E12">
              <w:rPr>
                <w:b/>
              </w:rPr>
              <w:t>Awiiya</w:t>
            </w:r>
            <w:proofErr w:type="spellEnd"/>
            <w:r w:rsidRPr="00C73E12">
              <w:rPr>
                <w:b/>
              </w:rPr>
              <w:t xml:space="preserve"> </w:t>
            </w:r>
            <w:proofErr w:type="spellStart"/>
            <w:r w:rsidRPr="00C73E12">
              <w:rPr>
                <w:b/>
              </w:rPr>
              <w:t>Oma</w:t>
            </w:r>
            <w:proofErr w:type="spellEnd"/>
            <w:r w:rsidRPr="00C73E12">
              <w:rPr>
                <w:b/>
              </w:rPr>
              <w:t xml:space="preserve"> Food Security Network </w:t>
            </w:r>
          </w:p>
          <w:p w:rsidR="004F465F" w:rsidRPr="00C73E12" w:rsidRDefault="004F465F" w:rsidP="00FA1EBA">
            <w:pPr>
              <w:spacing w:after="0" w:line="240" w:lineRule="auto"/>
              <w:rPr>
                <w:rFonts w:cstheme="minorHAnsi"/>
                <w:bCs/>
                <w:lang w:val="fr-CA"/>
              </w:rPr>
            </w:pPr>
            <w:proofErr w:type="spellStart"/>
            <w:r w:rsidRPr="00C73E12">
              <w:rPr>
                <w:b/>
              </w:rPr>
              <w:t>Demande</w:t>
            </w:r>
            <w:proofErr w:type="spellEnd"/>
            <w:r w:rsidRPr="00C73E12">
              <w:rPr>
                <w:b/>
              </w:rPr>
              <w:t xml:space="preserve"> de la part de </w:t>
            </w:r>
            <w:r w:rsidRPr="00C73E12">
              <w:rPr>
                <w:b/>
                <w:i/>
              </w:rPr>
              <w:t xml:space="preserve">Winnipeg River </w:t>
            </w:r>
            <w:proofErr w:type="spellStart"/>
            <w:r w:rsidRPr="00C73E12">
              <w:rPr>
                <w:b/>
                <w:i/>
              </w:rPr>
              <w:t>Kakina</w:t>
            </w:r>
            <w:proofErr w:type="spellEnd"/>
            <w:r w:rsidRPr="00C73E12">
              <w:rPr>
                <w:b/>
                <w:i/>
              </w:rPr>
              <w:t xml:space="preserve"> </w:t>
            </w:r>
            <w:proofErr w:type="spellStart"/>
            <w:r w:rsidRPr="00C73E12">
              <w:rPr>
                <w:b/>
                <w:i/>
              </w:rPr>
              <w:t>Awiiya</w:t>
            </w:r>
            <w:proofErr w:type="spellEnd"/>
            <w:r w:rsidRPr="00C73E12">
              <w:rPr>
                <w:b/>
                <w:i/>
              </w:rPr>
              <w:t xml:space="preserve"> </w:t>
            </w:r>
            <w:proofErr w:type="spellStart"/>
            <w:r w:rsidRPr="00C73E12">
              <w:rPr>
                <w:b/>
                <w:i/>
              </w:rPr>
              <w:t>Oma</w:t>
            </w:r>
            <w:proofErr w:type="spellEnd"/>
            <w:r w:rsidRPr="00C73E12">
              <w:rPr>
                <w:b/>
                <w:i/>
              </w:rPr>
              <w:t xml:space="preserve"> Food Security Network</w:t>
            </w:r>
            <w:r w:rsidRPr="00C73E12">
              <w:rPr>
                <w:bCs/>
              </w:rPr>
              <w:t xml:space="preserve"> - </w:t>
            </w:r>
            <w:r w:rsidRPr="00C73E12">
              <w:rPr>
                <w:b/>
                <w:bCs/>
              </w:rPr>
              <w:t>F10</w:t>
            </w:r>
            <w:r w:rsidRPr="00C73E12">
              <w:rPr>
                <w:bCs/>
              </w:rPr>
              <w:t xml:space="preserve"> </w:t>
            </w:r>
            <w:r w:rsidRPr="00C73E12">
              <w:rPr>
                <w:bCs/>
              </w:rPr>
              <w:br/>
            </w:r>
            <w:r w:rsidRPr="00C73E12">
              <w:rPr>
                <w:rFonts w:cstheme="minorHAnsi"/>
                <w:lang w:val="fr-CA"/>
              </w:rPr>
              <w:t>Proposée par : </w:t>
            </w:r>
            <w:r w:rsidRPr="00C73E12">
              <w:rPr>
                <w:rFonts w:cstheme="minorHAnsi"/>
                <w:bCs/>
                <w:lang w:val="fr-CA"/>
              </w:rPr>
              <w:t xml:space="preserve">Judy </w:t>
            </w:r>
            <w:proofErr w:type="spellStart"/>
            <w:r w:rsidRPr="00C73E12">
              <w:rPr>
                <w:rFonts w:cstheme="minorHAnsi"/>
                <w:bCs/>
                <w:lang w:val="fr-CA"/>
              </w:rPr>
              <w:t>LeRoye</w:t>
            </w:r>
            <w:proofErr w:type="spellEnd"/>
          </w:p>
          <w:p w:rsidR="004F465F" w:rsidRPr="00C73E12" w:rsidRDefault="004F465F" w:rsidP="00263168">
            <w:pPr>
              <w:spacing w:after="120" w:line="240" w:lineRule="auto"/>
              <w:rPr>
                <w:rFonts w:cstheme="minorHAnsi"/>
                <w:bCs/>
                <w:lang w:val="fr-CA"/>
              </w:rPr>
            </w:pPr>
            <w:r w:rsidRPr="00C73E12">
              <w:rPr>
                <w:rFonts w:cstheme="minorHAnsi"/>
                <w:lang w:val="fr-CA"/>
              </w:rPr>
              <w:t>Appuyée par : </w:t>
            </w:r>
            <w:r w:rsidRPr="00C73E12">
              <w:rPr>
                <w:rFonts w:cstheme="minorHAnsi"/>
                <w:bCs/>
                <w:lang w:val="fr-CA"/>
              </w:rPr>
              <w:t xml:space="preserve">Edna </w:t>
            </w:r>
            <w:proofErr w:type="spellStart"/>
            <w:r w:rsidRPr="00C73E12">
              <w:rPr>
                <w:rFonts w:cstheme="minorHAnsi"/>
                <w:bCs/>
                <w:lang w:val="fr-CA"/>
              </w:rPr>
              <w:t>Pichor</w:t>
            </w:r>
            <w:proofErr w:type="spellEnd"/>
          </w:p>
          <w:p w:rsidR="004F465F" w:rsidRPr="00C73E12" w:rsidRDefault="004F465F" w:rsidP="00263168">
            <w:pPr>
              <w:spacing w:before="120" w:after="120" w:line="240" w:lineRule="auto"/>
              <w:rPr>
                <w:lang w:val="fr-FR"/>
              </w:rPr>
            </w:pPr>
            <w:r w:rsidRPr="00C73E12">
              <w:rPr>
                <w:lang w:val="fr-FR"/>
              </w:rPr>
              <w:t xml:space="preserve">IL EST RÉSOLU QUE le conseil autorise le </w:t>
            </w:r>
            <w:r w:rsidRPr="00C73E12">
              <w:rPr>
                <w:i/>
                <w:lang w:val="fr-FR"/>
              </w:rPr>
              <w:t xml:space="preserve">Winnipeg River </w:t>
            </w:r>
            <w:proofErr w:type="spellStart"/>
            <w:r w:rsidRPr="00C73E12">
              <w:rPr>
                <w:i/>
                <w:lang w:val="fr-FR"/>
              </w:rPr>
              <w:t>Kakina</w:t>
            </w:r>
            <w:proofErr w:type="spellEnd"/>
            <w:r w:rsidRPr="00C73E12">
              <w:rPr>
                <w:i/>
                <w:lang w:val="fr-FR"/>
              </w:rPr>
              <w:t xml:space="preserve"> </w:t>
            </w:r>
            <w:proofErr w:type="spellStart"/>
            <w:r w:rsidRPr="00C73E12">
              <w:rPr>
                <w:i/>
                <w:lang w:val="fr-FR"/>
              </w:rPr>
              <w:t>Awiiya</w:t>
            </w:r>
            <w:proofErr w:type="spellEnd"/>
            <w:r w:rsidRPr="00C73E12">
              <w:rPr>
                <w:i/>
                <w:lang w:val="fr-FR"/>
              </w:rPr>
              <w:t xml:space="preserve"> Oma Food Security Network </w:t>
            </w:r>
            <w:r w:rsidRPr="00C73E12">
              <w:rPr>
                <w:lang w:val="fr-FR"/>
              </w:rPr>
              <w:t>à utiliser le parc</w:t>
            </w:r>
            <w:r w:rsidRPr="00C73E12">
              <w:rPr>
                <w:i/>
                <w:lang w:val="fr-FR"/>
              </w:rPr>
              <w:t xml:space="preserve"> </w:t>
            </w:r>
            <w:r w:rsidRPr="00C73E12">
              <w:rPr>
                <w:lang w:val="fr-FR"/>
              </w:rPr>
              <w:t>Linden pour son programme dîner entre 11 h et 13 h les vendredis allant du 6 juin au 26 septembre 2025, comme il en a été la coutume.</w:t>
            </w:r>
          </w:p>
          <w:p w:rsidR="004F465F" w:rsidRPr="00C73E12" w:rsidRDefault="004F465F" w:rsidP="00263168">
            <w:pPr>
              <w:spacing w:before="120" w:after="120" w:line="240" w:lineRule="auto"/>
              <w:rPr>
                <w:lang w:val="fr-FR"/>
              </w:rPr>
            </w:pPr>
            <w:r w:rsidRPr="00C73E12">
              <w:rPr>
                <w:b/>
                <w:lang w:val="fr-FR"/>
              </w:rPr>
              <w:t>ADOPTÉE</w:t>
            </w:r>
          </w:p>
        </w:tc>
      </w:tr>
      <w:tr w:rsidR="004F465F" w:rsidRPr="00C73E12" w:rsidTr="00263168">
        <w:tc>
          <w:tcPr>
            <w:tcW w:w="1649" w:type="dxa"/>
          </w:tcPr>
          <w:p w:rsidR="004F465F" w:rsidRPr="00C73E12" w:rsidRDefault="004F465F" w:rsidP="00263168">
            <w:pPr>
              <w:spacing w:before="120" w:after="120" w:line="240" w:lineRule="auto"/>
            </w:pPr>
            <w:r w:rsidRPr="00C73E12">
              <w:rPr>
                <w:b/>
                <w:lang w:val="fr-FR"/>
              </w:rPr>
              <w:t> </w:t>
            </w:r>
            <w:r w:rsidRPr="00C73E12">
              <w:rPr>
                <w:lang w:val="fr-FR"/>
              </w:rPr>
              <w:br/>
            </w:r>
            <w:r w:rsidRPr="00C73E12">
              <w:t>2025-141</w:t>
            </w:r>
          </w:p>
        </w:tc>
        <w:tc>
          <w:tcPr>
            <w:tcW w:w="900" w:type="dxa"/>
          </w:tcPr>
          <w:p w:rsidR="004F465F" w:rsidRPr="00C73E12" w:rsidRDefault="004F465F" w:rsidP="00263168">
            <w:pPr>
              <w:spacing w:before="120" w:after="120" w:line="240" w:lineRule="auto"/>
            </w:pPr>
            <w:r w:rsidRPr="00C73E12">
              <w:rPr>
                <w:b/>
              </w:rPr>
              <w:t>11.9</w:t>
            </w:r>
          </w:p>
        </w:tc>
        <w:tc>
          <w:tcPr>
            <w:tcW w:w="0" w:type="auto"/>
          </w:tcPr>
          <w:p w:rsidR="004F465F" w:rsidRPr="00C73E12" w:rsidRDefault="004F465F" w:rsidP="00FA1EBA">
            <w:pPr>
              <w:spacing w:before="120" w:after="0" w:line="240" w:lineRule="auto"/>
              <w:rPr>
                <w:rFonts w:cstheme="minorHAnsi"/>
                <w:bCs/>
                <w:lang w:val="fr-CA"/>
              </w:rPr>
            </w:pPr>
            <w:r w:rsidRPr="00C73E12">
              <w:rPr>
                <w:b/>
                <w:lang w:val="fr-FR"/>
              </w:rPr>
              <w:t xml:space="preserve">Allée coupe-feu </w:t>
            </w:r>
            <w:r w:rsidR="00B16716" w:rsidRPr="00C73E12">
              <w:rPr>
                <w:b/>
                <w:lang w:val="fr-FR"/>
              </w:rPr>
              <w:t>à l’</w:t>
            </w:r>
            <w:r w:rsidRPr="00C73E12">
              <w:rPr>
                <w:b/>
                <w:lang w:val="fr-FR"/>
              </w:rPr>
              <w:t xml:space="preserve">arrière du complexe de santé de Pine </w:t>
            </w:r>
            <w:proofErr w:type="spellStart"/>
            <w:r w:rsidRPr="00C73E12">
              <w:rPr>
                <w:b/>
                <w:lang w:val="fr-FR"/>
              </w:rPr>
              <w:t>Falls</w:t>
            </w:r>
            <w:proofErr w:type="spellEnd"/>
            <w:r w:rsidRPr="00C73E12">
              <w:rPr>
                <w:b/>
                <w:lang w:val="fr-FR"/>
              </w:rPr>
              <w:t xml:space="preserve"> – H4</w:t>
            </w:r>
            <w:r w:rsidRPr="00C73E12">
              <w:rPr>
                <w:lang w:val="fr-FR"/>
              </w:rPr>
              <w:br/>
            </w:r>
            <w:r w:rsidRPr="00C73E12">
              <w:rPr>
                <w:rFonts w:cstheme="minorHAnsi"/>
                <w:lang w:val="fr-CA"/>
              </w:rPr>
              <w:t>Proposée par : </w:t>
            </w:r>
            <w:r w:rsidRPr="00C73E12">
              <w:rPr>
                <w:rFonts w:cstheme="minorHAnsi"/>
                <w:bCs/>
                <w:lang w:val="fr-CA"/>
              </w:rPr>
              <w:t xml:space="preserve">Randy </w:t>
            </w:r>
            <w:proofErr w:type="spellStart"/>
            <w:r w:rsidRPr="00C73E12">
              <w:rPr>
                <w:rFonts w:cstheme="minorHAnsi"/>
                <w:bCs/>
                <w:lang w:val="fr-CA"/>
              </w:rPr>
              <w:t>Desautels</w:t>
            </w:r>
            <w:proofErr w:type="spellEnd"/>
          </w:p>
          <w:p w:rsidR="004F465F" w:rsidRPr="00C73E12" w:rsidRDefault="004F465F" w:rsidP="00263168">
            <w:pPr>
              <w:spacing w:after="120" w:line="240" w:lineRule="auto"/>
              <w:rPr>
                <w:lang w:val="fr-FR"/>
              </w:rPr>
            </w:pPr>
            <w:r w:rsidRPr="00C73E12">
              <w:rPr>
                <w:rFonts w:cstheme="minorHAnsi"/>
                <w:lang w:val="fr-CA"/>
              </w:rPr>
              <w:t>Appuyée par : </w:t>
            </w:r>
            <w:r w:rsidRPr="00C73E12">
              <w:rPr>
                <w:rFonts w:cstheme="minorHAnsi"/>
                <w:bCs/>
                <w:lang w:val="fr-CA"/>
              </w:rPr>
              <w:t xml:space="preserve">Edna </w:t>
            </w:r>
            <w:proofErr w:type="spellStart"/>
            <w:r w:rsidRPr="00C73E12">
              <w:rPr>
                <w:rFonts w:cstheme="minorHAnsi"/>
                <w:bCs/>
                <w:lang w:val="fr-CA"/>
              </w:rPr>
              <w:t>Pichor</w:t>
            </w:r>
            <w:proofErr w:type="spellEnd"/>
            <w:r w:rsidRPr="00C73E12">
              <w:rPr>
                <w:lang w:val="fr-FR"/>
              </w:rPr>
              <w:t xml:space="preserve"> </w:t>
            </w:r>
          </w:p>
          <w:p w:rsidR="00FA1EBA" w:rsidRPr="00C73E12" w:rsidRDefault="004F465F" w:rsidP="00FA1EBA">
            <w:pPr>
              <w:spacing w:before="120" w:after="0" w:line="240" w:lineRule="auto"/>
              <w:rPr>
                <w:lang w:val="fr-CA"/>
              </w:rPr>
            </w:pPr>
            <w:r w:rsidRPr="00C73E12">
              <w:rPr>
                <w:lang w:val="fr-CA"/>
              </w:rPr>
              <w:t xml:space="preserve">ATTENDU qu’un feu incontrôlé pose le risque d’un danger imminent qui pourrait endommager le complexe de santé de Pine </w:t>
            </w:r>
            <w:proofErr w:type="spellStart"/>
            <w:r w:rsidRPr="00C73E12">
              <w:rPr>
                <w:lang w:val="fr-CA"/>
              </w:rPr>
              <w:t>Falls</w:t>
            </w:r>
            <w:proofErr w:type="spellEnd"/>
            <w:r w:rsidRPr="00C73E12">
              <w:rPr>
                <w:lang w:val="fr-CA"/>
              </w:rPr>
              <w:t xml:space="preserve"> ;</w:t>
            </w:r>
          </w:p>
          <w:p w:rsidR="00FA1EBA" w:rsidRPr="00C73E12" w:rsidRDefault="004F465F" w:rsidP="00FA1EBA">
            <w:pPr>
              <w:spacing w:before="120" w:after="120" w:line="240" w:lineRule="auto"/>
              <w:rPr>
                <w:lang w:val="fr-FR"/>
              </w:rPr>
            </w:pPr>
            <w:r w:rsidRPr="00C73E12">
              <w:rPr>
                <w:lang w:val="fr-FR"/>
              </w:rPr>
              <w:t>ET ATTENDU QUE l’IERHA a demandé pour un coupe-feu autour du complexe ;</w:t>
            </w:r>
          </w:p>
          <w:p w:rsidR="004F465F" w:rsidRPr="00C73E12" w:rsidRDefault="004F465F" w:rsidP="00FA1EBA">
            <w:pPr>
              <w:spacing w:after="120" w:line="240" w:lineRule="auto"/>
              <w:rPr>
                <w:lang w:val="fr-FR"/>
              </w:rPr>
            </w:pPr>
            <w:r w:rsidRPr="00C73E12">
              <w:rPr>
                <w:lang w:val="fr-CA"/>
              </w:rPr>
              <w:t>IL EST AINSI RÉSOLU QUE le conseil autorise que l’</w:t>
            </w:r>
            <w:proofErr w:type="spellStart"/>
            <w:r w:rsidRPr="00C73E12">
              <w:rPr>
                <w:i/>
                <w:lang w:val="fr-CA"/>
              </w:rPr>
              <w:t>Interlake</w:t>
            </w:r>
            <w:proofErr w:type="spellEnd"/>
            <w:r w:rsidRPr="00C73E12">
              <w:rPr>
                <w:i/>
                <w:lang w:val="fr-CA"/>
              </w:rPr>
              <w:t>-</w:t>
            </w:r>
            <w:proofErr w:type="spellStart"/>
            <w:r w:rsidRPr="00C73E12">
              <w:rPr>
                <w:i/>
                <w:lang w:val="fr-CA"/>
              </w:rPr>
              <w:t>Eastern</w:t>
            </w:r>
            <w:proofErr w:type="spellEnd"/>
            <w:r w:rsidRPr="00C73E12">
              <w:rPr>
                <w:i/>
                <w:lang w:val="fr-CA"/>
              </w:rPr>
              <w:t xml:space="preserve"> </w:t>
            </w:r>
            <w:proofErr w:type="spellStart"/>
            <w:r w:rsidRPr="00C73E12">
              <w:rPr>
                <w:i/>
                <w:lang w:val="fr-CA"/>
              </w:rPr>
              <w:t>Regional</w:t>
            </w:r>
            <w:proofErr w:type="spellEnd"/>
            <w:r w:rsidRPr="00C73E12">
              <w:rPr>
                <w:i/>
                <w:lang w:val="fr-CA"/>
              </w:rPr>
              <w:t xml:space="preserve"> </w:t>
            </w:r>
            <w:proofErr w:type="spellStart"/>
            <w:r w:rsidRPr="00C73E12">
              <w:rPr>
                <w:i/>
                <w:lang w:val="fr-CA"/>
              </w:rPr>
              <w:t>Health</w:t>
            </w:r>
            <w:proofErr w:type="spellEnd"/>
            <w:r w:rsidRPr="00C73E12">
              <w:rPr>
                <w:i/>
                <w:lang w:val="fr-CA"/>
              </w:rPr>
              <w:t xml:space="preserve"> </w:t>
            </w:r>
            <w:proofErr w:type="spellStart"/>
            <w:r w:rsidRPr="00C73E12">
              <w:rPr>
                <w:i/>
                <w:lang w:val="fr-CA"/>
              </w:rPr>
              <w:t>Authority</w:t>
            </w:r>
            <w:proofErr w:type="spellEnd"/>
            <w:r w:rsidRPr="00C73E12">
              <w:rPr>
                <w:i/>
                <w:lang w:val="fr-CA"/>
              </w:rPr>
              <w:t xml:space="preserve"> </w:t>
            </w:r>
            <w:r w:rsidRPr="00C73E12">
              <w:rPr>
                <w:lang w:val="fr-CA"/>
              </w:rPr>
              <w:t xml:space="preserve">mette en place un coupe-feu allant jusqu’à 250 pieds </w:t>
            </w:r>
            <w:r w:rsidR="00B73ABD" w:rsidRPr="00C73E12">
              <w:rPr>
                <w:lang w:val="fr-CA"/>
              </w:rPr>
              <w:t>à l’</w:t>
            </w:r>
            <w:r w:rsidRPr="00C73E12">
              <w:rPr>
                <w:lang w:val="fr-CA"/>
              </w:rPr>
              <w:t xml:space="preserve">arrière du complexe de santé de Pine </w:t>
            </w:r>
            <w:proofErr w:type="spellStart"/>
            <w:r w:rsidRPr="00C73E12">
              <w:rPr>
                <w:lang w:val="fr-CA"/>
              </w:rPr>
              <w:t>Falls</w:t>
            </w:r>
            <w:proofErr w:type="spellEnd"/>
            <w:r w:rsidRPr="00C73E12">
              <w:rPr>
                <w:lang w:val="fr-CA"/>
              </w:rPr>
              <w:t>, ce qui implique les terrains de la ville R326110 et R326610, et cela, à leurs frais</w:t>
            </w:r>
            <w:r w:rsidRPr="00C73E12">
              <w:rPr>
                <w:lang w:val="fr-FR"/>
              </w:rPr>
              <w:t xml:space="preserve">. </w:t>
            </w:r>
          </w:p>
          <w:p w:rsidR="004F465F" w:rsidRPr="00C73E12" w:rsidRDefault="004F465F" w:rsidP="00FA1EBA">
            <w:pPr>
              <w:spacing w:before="120" w:after="120" w:line="240" w:lineRule="auto"/>
            </w:pPr>
            <w:r w:rsidRPr="00C73E12">
              <w:rPr>
                <w:b/>
              </w:rPr>
              <w:t>ADOPTÉE</w:t>
            </w:r>
          </w:p>
          <w:p w:rsidR="004F465F" w:rsidRPr="00C73E12" w:rsidRDefault="004F465F" w:rsidP="00263168">
            <w:pPr>
              <w:spacing w:before="120" w:after="120" w:line="240" w:lineRule="auto"/>
              <w:rPr>
                <w:i/>
                <w:iCs/>
                <w:lang w:val="fr-FR"/>
              </w:rPr>
            </w:pPr>
            <w:r w:rsidRPr="00C73E12">
              <w:rPr>
                <w:i/>
                <w:iCs/>
                <w:lang w:val="fr-FR"/>
              </w:rPr>
              <w:t xml:space="preserve">La conseillère </w:t>
            </w:r>
            <w:proofErr w:type="spellStart"/>
            <w:r w:rsidRPr="00C73E12">
              <w:rPr>
                <w:i/>
                <w:iCs/>
                <w:lang w:val="fr-FR"/>
              </w:rPr>
              <w:t>LeRoye</w:t>
            </w:r>
            <w:proofErr w:type="spellEnd"/>
            <w:r w:rsidRPr="00C73E12">
              <w:rPr>
                <w:i/>
                <w:iCs/>
                <w:lang w:val="fr-FR"/>
              </w:rPr>
              <w:t xml:space="preserve"> s’est abstenue</w:t>
            </w:r>
            <w:r w:rsidR="00B16716" w:rsidRPr="00C73E12">
              <w:rPr>
                <w:i/>
                <w:iCs/>
                <w:lang w:val="fr-FR"/>
              </w:rPr>
              <w:t>,</w:t>
            </w:r>
            <w:r w:rsidRPr="00C73E12">
              <w:rPr>
                <w:i/>
                <w:iCs/>
                <w:lang w:val="fr-FR"/>
              </w:rPr>
              <w:t xml:space="preserve"> citant son respect de la forêt. </w:t>
            </w:r>
          </w:p>
        </w:tc>
      </w:tr>
      <w:tr w:rsidR="004F465F" w:rsidRPr="00C73E12" w:rsidTr="00263168">
        <w:tc>
          <w:tcPr>
            <w:tcW w:w="1649" w:type="dxa"/>
          </w:tcPr>
          <w:p w:rsidR="004F465F" w:rsidRPr="00C73E12" w:rsidRDefault="004F465F" w:rsidP="00263168">
            <w:pPr>
              <w:spacing w:before="120" w:after="120" w:line="240" w:lineRule="auto"/>
            </w:pPr>
            <w:r w:rsidRPr="00C73E12">
              <w:rPr>
                <w:b/>
                <w:lang w:val="fr-FR"/>
              </w:rPr>
              <w:t> </w:t>
            </w:r>
            <w:r w:rsidRPr="00C73E12">
              <w:rPr>
                <w:lang w:val="fr-FR"/>
              </w:rPr>
              <w:br/>
            </w:r>
            <w:r w:rsidRPr="00C73E12">
              <w:t>2025-142</w:t>
            </w:r>
          </w:p>
        </w:tc>
        <w:tc>
          <w:tcPr>
            <w:tcW w:w="900" w:type="dxa"/>
          </w:tcPr>
          <w:p w:rsidR="004F465F" w:rsidRPr="00C73E12" w:rsidRDefault="004F465F" w:rsidP="00263168">
            <w:pPr>
              <w:spacing w:before="120" w:after="120" w:line="240" w:lineRule="auto"/>
            </w:pPr>
            <w:r w:rsidRPr="00C73E12">
              <w:rPr>
                <w:b/>
              </w:rPr>
              <w:t>11.10</w:t>
            </w:r>
          </w:p>
        </w:tc>
        <w:tc>
          <w:tcPr>
            <w:tcW w:w="0" w:type="auto"/>
          </w:tcPr>
          <w:p w:rsidR="004F465F" w:rsidRPr="00C73E12" w:rsidRDefault="004F465F" w:rsidP="00FA1EBA">
            <w:pPr>
              <w:spacing w:before="120" w:after="0" w:line="240" w:lineRule="auto"/>
              <w:rPr>
                <w:rFonts w:cstheme="minorHAnsi"/>
                <w:bCs/>
                <w:lang w:val="fr-CA"/>
              </w:rPr>
            </w:pPr>
            <w:r w:rsidRPr="00C73E12">
              <w:rPr>
                <w:b/>
                <w:lang w:val="fr-FR"/>
              </w:rPr>
              <w:t>Prolongation de la réunion ordinaire du conseil</w:t>
            </w:r>
            <w:r w:rsidRPr="00C73E12">
              <w:rPr>
                <w:lang w:val="fr-FR"/>
              </w:rPr>
              <w:br/>
            </w:r>
            <w:r w:rsidRPr="00C73E12">
              <w:rPr>
                <w:rFonts w:cstheme="minorHAnsi"/>
                <w:lang w:val="fr-CA"/>
              </w:rPr>
              <w:t>Proposée par : </w:t>
            </w:r>
            <w:r w:rsidRPr="00C73E12">
              <w:rPr>
                <w:rFonts w:cstheme="minorHAnsi"/>
                <w:bCs/>
                <w:lang w:val="fr-CA"/>
              </w:rPr>
              <w:t xml:space="preserve">Judy </w:t>
            </w:r>
            <w:proofErr w:type="spellStart"/>
            <w:r w:rsidRPr="00C73E12">
              <w:rPr>
                <w:rFonts w:cstheme="minorHAnsi"/>
                <w:bCs/>
                <w:lang w:val="fr-CA"/>
              </w:rPr>
              <w:t>LeRoye</w:t>
            </w:r>
            <w:proofErr w:type="spellEnd"/>
          </w:p>
          <w:p w:rsidR="004F465F" w:rsidRPr="00C73E12" w:rsidRDefault="004F465F" w:rsidP="00263168">
            <w:pPr>
              <w:spacing w:after="120" w:line="240" w:lineRule="auto"/>
              <w:rPr>
                <w:rFonts w:cstheme="minorHAnsi"/>
                <w:bCs/>
                <w:lang w:val="fr-CA"/>
              </w:rPr>
            </w:pPr>
            <w:r w:rsidRPr="00C73E12">
              <w:rPr>
                <w:rFonts w:cstheme="minorHAnsi"/>
                <w:lang w:val="fr-CA"/>
              </w:rPr>
              <w:t>Appuyée par : </w:t>
            </w:r>
            <w:r w:rsidRPr="00C73E12">
              <w:rPr>
                <w:rFonts w:cstheme="minorHAnsi"/>
                <w:bCs/>
                <w:lang w:val="fr-CA"/>
              </w:rPr>
              <w:t xml:space="preserve">Edna </w:t>
            </w:r>
            <w:proofErr w:type="spellStart"/>
            <w:r w:rsidRPr="00C73E12">
              <w:rPr>
                <w:rFonts w:cstheme="minorHAnsi"/>
                <w:bCs/>
                <w:lang w:val="fr-CA"/>
              </w:rPr>
              <w:t>Pichor</w:t>
            </w:r>
            <w:proofErr w:type="spellEnd"/>
            <w:r w:rsidRPr="00C73E12">
              <w:rPr>
                <w:rFonts w:cstheme="minorHAnsi"/>
                <w:bCs/>
                <w:lang w:val="fr-CA"/>
              </w:rPr>
              <w:t xml:space="preserve"> </w:t>
            </w:r>
          </w:p>
          <w:p w:rsidR="004F465F" w:rsidRPr="00C73E12" w:rsidRDefault="004F465F" w:rsidP="00263168">
            <w:pPr>
              <w:spacing w:before="120" w:after="120" w:line="240" w:lineRule="auto"/>
              <w:rPr>
                <w:lang w:val="fr-FR"/>
              </w:rPr>
            </w:pPr>
            <w:r w:rsidRPr="00C73E12">
              <w:rPr>
                <w:lang w:val="fr-FR"/>
              </w:rPr>
              <w:t xml:space="preserve">ATTENDU qu’il y a le besoin de plus de temps pour </w:t>
            </w:r>
            <w:r w:rsidR="00B16716" w:rsidRPr="00C73E12">
              <w:rPr>
                <w:lang w:val="fr-FR"/>
              </w:rPr>
              <w:t>ach</w:t>
            </w:r>
            <w:r w:rsidRPr="00C73E12">
              <w:rPr>
                <w:lang w:val="fr-FR"/>
              </w:rPr>
              <w:t xml:space="preserve">ever les sujets à l’ordre du jour </w:t>
            </w:r>
            <w:r w:rsidR="00B16716" w:rsidRPr="00C73E12">
              <w:rPr>
                <w:lang w:val="fr-FR"/>
              </w:rPr>
              <w:t>de</w:t>
            </w:r>
            <w:r w:rsidRPr="00C73E12">
              <w:rPr>
                <w:lang w:val="fr-FR"/>
              </w:rPr>
              <w:t xml:space="preserve"> cette réunion ordinaire ; </w:t>
            </w:r>
          </w:p>
          <w:p w:rsidR="004F465F" w:rsidRPr="00C73E12" w:rsidRDefault="004F465F" w:rsidP="00263168">
            <w:pPr>
              <w:spacing w:before="120" w:after="120" w:line="240" w:lineRule="auto"/>
              <w:rPr>
                <w:lang w:val="fr-FR"/>
              </w:rPr>
            </w:pPr>
            <w:r w:rsidRPr="00C73E12">
              <w:rPr>
                <w:lang w:val="fr-FR"/>
              </w:rPr>
              <w:t xml:space="preserve">ET ATTENDU QUE le règlement des procédures 2-2024 exige une résolution pour la prolongation de la réunion ; </w:t>
            </w:r>
          </w:p>
          <w:p w:rsidR="004F465F" w:rsidRPr="00C73E12" w:rsidRDefault="004F465F" w:rsidP="00263168">
            <w:pPr>
              <w:spacing w:before="120" w:after="120" w:line="240" w:lineRule="auto"/>
              <w:rPr>
                <w:lang w:val="fr-FR"/>
              </w:rPr>
            </w:pPr>
            <w:r w:rsidRPr="00C73E12">
              <w:rPr>
                <w:lang w:val="fr-FR"/>
              </w:rPr>
              <w:t>IL EST AINSI RÉSOLU QUE le conseil autorise une prolo</w:t>
            </w:r>
            <w:r w:rsidR="00B16716" w:rsidRPr="00C73E12">
              <w:rPr>
                <w:lang w:val="fr-FR"/>
              </w:rPr>
              <w:t>n</w:t>
            </w:r>
            <w:r w:rsidRPr="00C73E12">
              <w:rPr>
                <w:lang w:val="fr-FR"/>
              </w:rPr>
              <w:t xml:space="preserve">gation de </w:t>
            </w:r>
            <w:r w:rsidRPr="00C73E12">
              <w:rPr>
                <w:lang w:val="fr-FR"/>
              </w:rPr>
              <w:lastRenderedPageBreak/>
              <w:t xml:space="preserve">la réunion ordinaire du conseil allant jusqu’à 19 h 30. </w:t>
            </w:r>
          </w:p>
          <w:p w:rsidR="004F465F" w:rsidRPr="00C73E12" w:rsidRDefault="004F465F" w:rsidP="00263168">
            <w:pPr>
              <w:spacing w:before="120" w:after="120" w:line="240" w:lineRule="auto"/>
            </w:pPr>
            <w:r w:rsidRPr="00C73E12">
              <w:rPr>
                <w:b/>
              </w:rPr>
              <w:t>ADOPTÉE</w:t>
            </w:r>
          </w:p>
        </w:tc>
      </w:tr>
      <w:tr w:rsidR="004F465F" w:rsidRPr="00C73E12"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12</w:t>
            </w:r>
          </w:p>
        </w:tc>
        <w:tc>
          <w:tcPr>
            <w:tcW w:w="0" w:type="auto"/>
          </w:tcPr>
          <w:p w:rsidR="004F465F" w:rsidRPr="00C73E12" w:rsidRDefault="004F465F" w:rsidP="00263168">
            <w:pPr>
              <w:spacing w:after="0" w:line="240" w:lineRule="auto"/>
              <w:rPr>
                <w:rFonts w:cstheme="minorHAnsi"/>
                <w:b/>
                <w:lang w:val="fr-CA"/>
              </w:rPr>
            </w:pPr>
            <w:r w:rsidRPr="00C73E12">
              <w:rPr>
                <w:rFonts w:cstheme="minorHAnsi"/>
                <w:b/>
                <w:lang w:val="fr-CA"/>
              </w:rPr>
              <w:t>Rapports des conseils et des comités</w:t>
            </w:r>
          </w:p>
          <w:p w:rsidR="004F465F" w:rsidRPr="00C73E12" w:rsidRDefault="004F465F" w:rsidP="00263168">
            <w:pPr>
              <w:spacing w:after="0" w:line="240" w:lineRule="auto"/>
              <w:rPr>
                <w:b/>
                <w:lang w:val="fr-CA"/>
              </w:rPr>
            </w:pPr>
            <w:r w:rsidRPr="00C73E12">
              <w:rPr>
                <w:rFonts w:cstheme="minorHAnsi"/>
                <w:b/>
                <w:lang w:val="fr-CA"/>
              </w:rPr>
              <w:t>Étudiés par le conseil et reçus à titre de renseignement</w:t>
            </w:r>
          </w:p>
          <w:p w:rsidR="004F465F" w:rsidRPr="00C73E12" w:rsidRDefault="004F465F" w:rsidP="00FA1EBA">
            <w:pPr>
              <w:pStyle w:val="Paragraphedeliste"/>
              <w:numPr>
                <w:ilvl w:val="0"/>
                <w:numId w:val="4"/>
              </w:numPr>
              <w:spacing w:after="120" w:line="240" w:lineRule="auto"/>
              <w:rPr>
                <w:bCs/>
              </w:rPr>
            </w:pPr>
            <w:r w:rsidRPr="00C73E12">
              <w:rPr>
                <w:bCs/>
                <w:i/>
              </w:rPr>
              <w:t>North Eastern Nations Friends of The Games Committee</w:t>
            </w:r>
            <w:r w:rsidRPr="00C73E12">
              <w:rPr>
                <w:bCs/>
              </w:rPr>
              <w:t xml:space="preserve"> – </w:t>
            </w:r>
            <w:proofErr w:type="spellStart"/>
            <w:r w:rsidRPr="00C73E12">
              <w:rPr>
                <w:bCs/>
              </w:rPr>
              <w:t>ordre</w:t>
            </w:r>
            <w:proofErr w:type="spellEnd"/>
            <w:r w:rsidRPr="00C73E12">
              <w:rPr>
                <w:bCs/>
              </w:rPr>
              <w:t xml:space="preserve"> du jour - F12</w:t>
            </w:r>
          </w:p>
          <w:p w:rsidR="004F465F" w:rsidRPr="00C73E12" w:rsidRDefault="004F465F" w:rsidP="00263168">
            <w:pPr>
              <w:pStyle w:val="Paragraphedeliste"/>
              <w:numPr>
                <w:ilvl w:val="0"/>
                <w:numId w:val="4"/>
              </w:numPr>
              <w:spacing w:before="120" w:after="120" w:line="240" w:lineRule="auto"/>
              <w:rPr>
                <w:bCs/>
                <w:lang w:val="fr-FR"/>
              </w:rPr>
            </w:pPr>
            <w:r w:rsidRPr="00C73E12">
              <w:rPr>
                <w:bCs/>
                <w:i/>
                <w:lang w:val="fr-FR"/>
              </w:rPr>
              <w:t xml:space="preserve">Pine </w:t>
            </w:r>
            <w:proofErr w:type="spellStart"/>
            <w:r w:rsidRPr="00C73E12">
              <w:rPr>
                <w:bCs/>
                <w:i/>
                <w:lang w:val="fr-FR"/>
              </w:rPr>
              <w:t>Falls</w:t>
            </w:r>
            <w:proofErr w:type="spellEnd"/>
            <w:r w:rsidRPr="00C73E12">
              <w:rPr>
                <w:bCs/>
                <w:i/>
                <w:lang w:val="fr-FR"/>
              </w:rPr>
              <w:t xml:space="preserve"> Golf Course</w:t>
            </w:r>
            <w:r w:rsidRPr="00C73E12">
              <w:rPr>
                <w:bCs/>
                <w:lang w:val="fr-FR"/>
              </w:rPr>
              <w:t xml:space="preserve"> – réunion en avril - R2</w:t>
            </w:r>
          </w:p>
          <w:p w:rsidR="004F465F" w:rsidRPr="00C73E12" w:rsidRDefault="004F465F" w:rsidP="00FA1EBA">
            <w:pPr>
              <w:pStyle w:val="Paragraphedeliste"/>
              <w:numPr>
                <w:ilvl w:val="0"/>
                <w:numId w:val="4"/>
              </w:numPr>
              <w:spacing w:before="120" w:after="120" w:line="240" w:lineRule="auto"/>
              <w:rPr>
                <w:bCs/>
                <w:lang w:val="fr-FR"/>
              </w:rPr>
            </w:pPr>
            <w:r w:rsidRPr="00C73E12">
              <w:rPr>
                <w:bCs/>
                <w:i/>
                <w:lang w:val="fr-FR"/>
              </w:rPr>
              <w:t>Winnipeg River Planning District</w:t>
            </w:r>
            <w:r w:rsidRPr="00C73E12">
              <w:rPr>
                <w:bCs/>
                <w:lang w:val="fr-FR"/>
              </w:rPr>
              <w:t xml:space="preserve"> – les permis de construction en avril - W24</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13</w:t>
            </w:r>
          </w:p>
        </w:tc>
        <w:tc>
          <w:tcPr>
            <w:tcW w:w="0" w:type="auto"/>
          </w:tcPr>
          <w:p w:rsidR="004F465F" w:rsidRPr="00C73E12" w:rsidRDefault="004F465F" w:rsidP="00263168">
            <w:pPr>
              <w:spacing w:after="0" w:line="240" w:lineRule="auto"/>
              <w:rPr>
                <w:b/>
                <w:lang w:val="fr-CA"/>
              </w:rPr>
            </w:pPr>
            <w:r w:rsidRPr="00C73E12">
              <w:rPr>
                <w:b/>
                <w:lang w:val="fr-CA"/>
              </w:rPr>
              <w:t xml:space="preserve">Correspondance                                                                                                  </w:t>
            </w:r>
          </w:p>
          <w:p w:rsidR="004F465F" w:rsidRPr="00C73E12" w:rsidRDefault="004F465F" w:rsidP="00263168">
            <w:pPr>
              <w:spacing w:after="120" w:line="240" w:lineRule="auto"/>
              <w:rPr>
                <w:lang w:val="fr-CA"/>
              </w:rPr>
            </w:pPr>
            <w:r w:rsidRPr="00C73E12">
              <w:rPr>
                <w:rFonts w:cstheme="minorHAnsi"/>
                <w:b/>
                <w:lang w:val="fr-CA"/>
              </w:rPr>
              <w:t>Étudiées par le conseil et reçues à titre de renseignement</w:t>
            </w:r>
          </w:p>
          <w:p w:rsidR="004F465F" w:rsidRPr="00C73E12" w:rsidRDefault="004F465F" w:rsidP="00263168">
            <w:pPr>
              <w:pStyle w:val="Paragraphedeliste"/>
              <w:numPr>
                <w:ilvl w:val="0"/>
                <w:numId w:val="5"/>
              </w:numPr>
              <w:spacing w:before="120" w:after="120" w:line="240" w:lineRule="auto"/>
              <w:rPr>
                <w:lang w:val="fr-CA"/>
              </w:rPr>
            </w:pPr>
            <w:r w:rsidRPr="00C73E12">
              <w:rPr>
                <w:lang w:val="fr-CA"/>
              </w:rPr>
              <w:t xml:space="preserve">AMM – invitation au tournoi de golf 2025 </w:t>
            </w:r>
            <w:r w:rsidR="00A4529A" w:rsidRPr="00C73E12">
              <w:rPr>
                <w:lang w:val="fr-CA"/>
              </w:rPr>
              <w:t xml:space="preserve"> du </w:t>
            </w:r>
            <w:proofErr w:type="spellStart"/>
            <w:r w:rsidRPr="00C73E12">
              <w:rPr>
                <w:i/>
                <w:lang w:val="fr-CA"/>
              </w:rPr>
              <w:t>Eastern</w:t>
            </w:r>
            <w:proofErr w:type="spellEnd"/>
            <w:r w:rsidRPr="00C73E12">
              <w:rPr>
                <w:i/>
                <w:lang w:val="fr-CA"/>
              </w:rPr>
              <w:t xml:space="preserve"> District</w:t>
            </w:r>
            <w:r w:rsidRPr="00C73E12">
              <w:rPr>
                <w:lang w:val="fr-CA"/>
              </w:rPr>
              <w:t xml:space="preserve"> - A14</w:t>
            </w:r>
          </w:p>
          <w:p w:rsidR="004F465F" w:rsidRPr="00C73E12" w:rsidRDefault="004F465F" w:rsidP="00263168">
            <w:pPr>
              <w:pStyle w:val="Paragraphedeliste"/>
              <w:numPr>
                <w:ilvl w:val="0"/>
                <w:numId w:val="5"/>
              </w:numPr>
              <w:spacing w:before="120" w:after="120" w:line="240" w:lineRule="auto"/>
              <w:rPr>
                <w:lang w:val="fr-CA"/>
              </w:rPr>
            </w:pPr>
            <w:r w:rsidRPr="00C73E12">
              <w:rPr>
                <w:lang w:val="fr-CA"/>
              </w:rPr>
              <w:t>AMBM – rapport des activités de traduction - A10</w:t>
            </w:r>
          </w:p>
          <w:p w:rsidR="004F465F" w:rsidRPr="00C73E12" w:rsidRDefault="004F465F" w:rsidP="00263168">
            <w:pPr>
              <w:pStyle w:val="Paragraphedeliste"/>
              <w:numPr>
                <w:ilvl w:val="0"/>
                <w:numId w:val="5"/>
              </w:numPr>
              <w:spacing w:before="120" w:after="120" w:line="240" w:lineRule="auto"/>
              <w:rPr>
                <w:lang w:val="fr-CA"/>
              </w:rPr>
            </w:pPr>
            <w:proofErr w:type="spellStart"/>
            <w:r w:rsidRPr="00C73E12">
              <w:rPr>
                <w:i/>
                <w:lang w:val="fr-CA"/>
              </w:rPr>
              <w:t>Community</w:t>
            </w:r>
            <w:proofErr w:type="spellEnd"/>
            <w:r w:rsidRPr="00C73E12">
              <w:rPr>
                <w:i/>
                <w:lang w:val="fr-CA"/>
              </w:rPr>
              <w:t xml:space="preserve"> Futures</w:t>
            </w:r>
            <w:r w:rsidRPr="00C73E12">
              <w:rPr>
                <w:lang w:val="fr-CA"/>
              </w:rPr>
              <w:t xml:space="preserve"> - Module 1-4 - invitation - C3</w:t>
            </w:r>
          </w:p>
          <w:p w:rsidR="004F465F" w:rsidRPr="00C73E12" w:rsidRDefault="004F465F" w:rsidP="00263168">
            <w:pPr>
              <w:pStyle w:val="Paragraphedeliste"/>
              <w:numPr>
                <w:ilvl w:val="0"/>
                <w:numId w:val="5"/>
              </w:numPr>
              <w:spacing w:before="120" w:after="120" w:line="240" w:lineRule="auto"/>
              <w:rPr>
                <w:lang w:val="fr-CA"/>
              </w:rPr>
            </w:pPr>
            <w:r w:rsidRPr="00C73E12">
              <w:rPr>
                <w:lang w:val="fr-CA"/>
              </w:rPr>
              <w:t xml:space="preserve">Ministre de </w:t>
            </w:r>
            <w:r w:rsidRPr="00C73E12">
              <w:rPr>
                <w:i/>
                <w:lang w:val="fr-CA"/>
              </w:rPr>
              <w:t xml:space="preserve">Relations avec </w:t>
            </w:r>
            <w:r w:rsidR="00B73ABD" w:rsidRPr="00C73E12">
              <w:rPr>
                <w:i/>
                <w:lang w:val="fr-CA"/>
              </w:rPr>
              <w:t>les municipalités et le</w:t>
            </w:r>
            <w:r w:rsidRPr="00C73E12">
              <w:rPr>
                <w:i/>
                <w:lang w:val="fr-CA"/>
              </w:rPr>
              <w:t xml:space="preserve"> Nord</w:t>
            </w:r>
            <w:r w:rsidRPr="00C73E12">
              <w:rPr>
                <w:lang w:val="fr-CA"/>
              </w:rPr>
              <w:t xml:space="preserve"> – rapport concernant la politique d’approvisionnement - G1</w:t>
            </w:r>
          </w:p>
          <w:p w:rsidR="004F465F" w:rsidRPr="00C73E12" w:rsidRDefault="004F465F" w:rsidP="00263168">
            <w:pPr>
              <w:pStyle w:val="Paragraphedeliste"/>
              <w:numPr>
                <w:ilvl w:val="0"/>
                <w:numId w:val="5"/>
              </w:numPr>
              <w:spacing w:before="120" w:after="120" w:line="240" w:lineRule="auto"/>
              <w:rPr>
                <w:lang w:val="fr-CA"/>
              </w:rPr>
            </w:pPr>
            <w:r w:rsidRPr="00C73E12">
              <w:rPr>
                <w:lang w:val="fr-CA"/>
              </w:rPr>
              <w:t>RMED – agrandir la prochaine génération de fermiers - M14</w:t>
            </w:r>
          </w:p>
          <w:p w:rsidR="004F465F" w:rsidRPr="00C73E12" w:rsidRDefault="004F465F" w:rsidP="00263168">
            <w:pPr>
              <w:pStyle w:val="Paragraphedeliste"/>
              <w:numPr>
                <w:ilvl w:val="0"/>
                <w:numId w:val="5"/>
              </w:numPr>
              <w:spacing w:before="120" w:after="120" w:line="240" w:lineRule="auto"/>
              <w:rPr>
                <w:lang w:val="fr-CA"/>
              </w:rPr>
            </w:pPr>
            <w:r w:rsidRPr="00C73E12">
              <w:rPr>
                <w:lang w:val="fr-CA"/>
              </w:rPr>
              <w:t>AMBM – financement pour la plantation d’arbres -  A10</w:t>
            </w:r>
          </w:p>
          <w:p w:rsidR="004F465F" w:rsidRPr="00C73E12" w:rsidRDefault="004F465F" w:rsidP="00263168">
            <w:pPr>
              <w:pStyle w:val="Paragraphedeliste"/>
              <w:numPr>
                <w:ilvl w:val="0"/>
                <w:numId w:val="5"/>
              </w:numPr>
              <w:spacing w:before="120" w:after="120" w:line="240" w:lineRule="auto"/>
              <w:rPr>
                <w:lang w:val="fr-CA"/>
              </w:rPr>
            </w:pPr>
            <w:r w:rsidRPr="00C73E12">
              <w:rPr>
                <w:lang w:val="fr-CA"/>
              </w:rPr>
              <w:t xml:space="preserve">AMBM – financement pour des routes </w:t>
            </w:r>
            <w:r w:rsidR="00A4529A" w:rsidRPr="00C73E12">
              <w:rPr>
                <w:lang w:val="fr-CA"/>
              </w:rPr>
              <w:t>sé</w:t>
            </w:r>
            <w:r w:rsidRPr="00C73E12">
              <w:rPr>
                <w:lang w:val="fr-CA"/>
              </w:rPr>
              <w:t>cur</w:t>
            </w:r>
            <w:r w:rsidR="00A4529A" w:rsidRPr="00C73E12">
              <w:rPr>
                <w:lang w:val="fr-CA"/>
              </w:rPr>
              <w:t>itaires</w:t>
            </w:r>
            <w:r w:rsidRPr="00C73E12">
              <w:rPr>
                <w:lang w:val="fr-CA"/>
              </w:rPr>
              <w:t xml:space="preserve"> et </w:t>
            </w:r>
            <w:r w:rsidR="00A4529A" w:rsidRPr="00C73E12">
              <w:rPr>
                <w:lang w:val="fr-CA"/>
              </w:rPr>
              <w:t>praticables</w:t>
            </w:r>
            <w:r w:rsidRPr="00C73E12">
              <w:rPr>
                <w:lang w:val="fr-CA"/>
              </w:rPr>
              <w:t xml:space="preserve"> - A10</w:t>
            </w:r>
          </w:p>
          <w:p w:rsidR="004F465F" w:rsidRPr="00C73E12" w:rsidRDefault="004F465F" w:rsidP="00263168">
            <w:pPr>
              <w:pStyle w:val="Paragraphedeliste"/>
              <w:numPr>
                <w:ilvl w:val="0"/>
                <w:numId w:val="5"/>
              </w:numPr>
              <w:spacing w:before="120" w:after="120" w:line="240" w:lineRule="auto"/>
              <w:rPr>
                <w:lang w:val="fr-FR"/>
              </w:rPr>
            </w:pPr>
            <w:r w:rsidRPr="00C73E12">
              <w:rPr>
                <w:lang w:val="fr-CA"/>
              </w:rPr>
              <w:t>AMBM – invitation à l’événement traitant de notre avantage bilingue en action – A10</w:t>
            </w:r>
          </w:p>
        </w:tc>
      </w:tr>
      <w:tr w:rsidR="004F465F" w:rsidRPr="00C73E12" w:rsidTr="00263168">
        <w:tc>
          <w:tcPr>
            <w:tcW w:w="1649" w:type="dxa"/>
          </w:tcPr>
          <w:p w:rsidR="004F465F" w:rsidRPr="00C73E12" w:rsidRDefault="004F465F" w:rsidP="00263168">
            <w:pPr>
              <w:spacing w:before="120" w:after="120" w:line="240" w:lineRule="auto"/>
              <w:rPr>
                <w:lang w:val="fr-FR"/>
              </w:rPr>
            </w:pPr>
          </w:p>
        </w:tc>
        <w:tc>
          <w:tcPr>
            <w:tcW w:w="900" w:type="dxa"/>
          </w:tcPr>
          <w:p w:rsidR="004F465F" w:rsidRPr="00C73E12" w:rsidRDefault="004F465F" w:rsidP="00263168">
            <w:pPr>
              <w:spacing w:before="120" w:after="120" w:line="240" w:lineRule="auto"/>
            </w:pPr>
            <w:r w:rsidRPr="00C73E12">
              <w:rPr>
                <w:b/>
              </w:rPr>
              <w:t>14</w:t>
            </w:r>
          </w:p>
        </w:tc>
        <w:tc>
          <w:tcPr>
            <w:tcW w:w="0" w:type="auto"/>
          </w:tcPr>
          <w:p w:rsidR="004F465F" w:rsidRPr="00C73E12" w:rsidRDefault="00FA1EBA" w:rsidP="00263168">
            <w:pPr>
              <w:spacing w:before="120" w:after="120" w:line="240" w:lineRule="auto"/>
            </w:pPr>
            <w:r w:rsidRPr="00C73E12">
              <w:rPr>
                <w:b/>
              </w:rPr>
              <w:t xml:space="preserve">Le </w:t>
            </w:r>
            <w:proofErr w:type="spellStart"/>
            <w:r w:rsidRPr="00C73E12">
              <w:rPr>
                <w:b/>
              </w:rPr>
              <w:t>comité</w:t>
            </w:r>
            <w:proofErr w:type="spellEnd"/>
            <w:r w:rsidRPr="00C73E12">
              <w:rPr>
                <w:b/>
              </w:rPr>
              <w:t xml:space="preserve"> </w:t>
            </w:r>
            <w:proofErr w:type="spellStart"/>
            <w:r w:rsidRPr="00C73E12">
              <w:rPr>
                <w:b/>
              </w:rPr>
              <w:t>plénier</w:t>
            </w:r>
            <w:proofErr w:type="spellEnd"/>
          </w:p>
        </w:tc>
      </w:tr>
      <w:tr w:rsidR="004F465F" w:rsidRPr="00C73E12" w:rsidTr="00263168">
        <w:tc>
          <w:tcPr>
            <w:tcW w:w="1649" w:type="dxa"/>
          </w:tcPr>
          <w:p w:rsidR="004F465F" w:rsidRPr="00C73E12" w:rsidRDefault="004F465F" w:rsidP="00263168">
            <w:pPr>
              <w:spacing w:before="120" w:after="120" w:line="240" w:lineRule="auto"/>
            </w:pPr>
            <w:r w:rsidRPr="00C73E12">
              <w:rPr>
                <w:b/>
              </w:rPr>
              <w:t> </w:t>
            </w:r>
            <w:r w:rsidRPr="00C73E12">
              <w:br/>
              <w:t>2025-143</w:t>
            </w:r>
          </w:p>
        </w:tc>
        <w:tc>
          <w:tcPr>
            <w:tcW w:w="900" w:type="dxa"/>
          </w:tcPr>
          <w:p w:rsidR="004F465F" w:rsidRPr="00C73E12" w:rsidRDefault="004F465F" w:rsidP="00263168">
            <w:pPr>
              <w:spacing w:before="120" w:after="120" w:line="240" w:lineRule="auto"/>
            </w:pPr>
            <w:r w:rsidRPr="00C73E12">
              <w:rPr>
                <w:b/>
              </w:rPr>
              <w:t>14.1</w:t>
            </w:r>
          </w:p>
        </w:tc>
        <w:tc>
          <w:tcPr>
            <w:tcW w:w="0" w:type="auto"/>
          </w:tcPr>
          <w:p w:rsidR="004F465F" w:rsidRPr="00C73E12" w:rsidRDefault="004F465F" w:rsidP="00263168">
            <w:pPr>
              <w:spacing w:before="120" w:after="0" w:line="240" w:lineRule="auto"/>
              <w:rPr>
                <w:rFonts w:cstheme="minorHAnsi"/>
                <w:bCs/>
                <w:lang w:val="fr-CA"/>
              </w:rPr>
            </w:pPr>
            <w:r w:rsidRPr="00C73E12">
              <w:rPr>
                <w:b/>
                <w:lang w:val="fr-CA"/>
              </w:rPr>
              <w:t>Le huis clos</w:t>
            </w:r>
            <w:r w:rsidRPr="00C73E12">
              <w:rPr>
                <w:b/>
                <w:lang w:val="fr-CA"/>
              </w:rPr>
              <w:br/>
            </w:r>
            <w:r w:rsidRPr="00C73E12">
              <w:rPr>
                <w:rFonts w:cstheme="minorHAnsi"/>
                <w:lang w:val="fr-CA"/>
              </w:rPr>
              <w:t>Proposée par : </w:t>
            </w:r>
            <w:r w:rsidRPr="00C73E12">
              <w:rPr>
                <w:rFonts w:cstheme="minorHAnsi"/>
                <w:bCs/>
                <w:lang w:val="fr-CA"/>
              </w:rPr>
              <w:t xml:space="preserve">Edna </w:t>
            </w:r>
            <w:proofErr w:type="spellStart"/>
            <w:r w:rsidRPr="00C73E12">
              <w:rPr>
                <w:rFonts w:cstheme="minorHAnsi"/>
                <w:bCs/>
                <w:lang w:val="fr-CA"/>
              </w:rPr>
              <w:t>Pichor</w:t>
            </w:r>
            <w:proofErr w:type="spellEnd"/>
          </w:p>
          <w:p w:rsidR="004F465F" w:rsidRPr="00C73E12" w:rsidRDefault="004F465F" w:rsidP="00263168">
            <w:pPr>
              <w:spacing w:after="120" w:line="240" w:lineRule="auto"/>
              <w:rPr>
                <w:rFonts w:cstheme="minorHAnsi"/>
                <w:lang w:val="fr-CA"/>
              </w:rPr>
            </w:pPr>
            <w:r w:rsidRPr="00C73E12">
              <w:rPr>
                <w:rFonts w:cstheme="minorHAnsi"/>
                <w:lang w:val="fr-CA"/>
              </w:rPr>
              <w:t>Appuyée par : </w:t>
            </w:r>
            <w:r w:rsidRPr="00C73E12">
              <w:rPr>
                <w:rFonts w:cstheme="minorHAnsi"/>
                <w:bCs/>
                <w:lang w:val="fr-CA"/>
              </w:rPr>
              <w:t xml:space="preserve">Wilfred </w:t>
            </w:r>
            <w:proofErr w:type="spellStart"/>
            <w:r w:rsidRPr="00C73E12">
              <w:rPr>
                <w:rFonts w:cstheme="minorHAnsi"/>
                <w:bCs/>
                <w:lang w:val="fr-CA"/>
              </w:rPr>
              <w:t>Kemball</w:t>
            </w:r>
            <w:proofErr w:type="spellEnd"/>
            <w:r w:rsidRPr="00C73E12">
              <w:rPr>
                <w:rFonts w:cstheme="minorHAnsi"/>
                <w:bCs/>
                <w:lang w:val="fr-CA"/>
              </w:rPr>
              <w:t xml:space="preserve"> </w:t>
            </w:r>
          </w:p>
          <w:p w:rsidR="004F465F" w:rsidRPr="00C73E12" w:rsidRDefault="004F465F" w:rsidP="00263168">
            <w:pPr>
              <w:spacing w:before="120" w:after="120" w:line="240" w:lineRule="auto"/>
              <w:rPr>
                <w:shd w:val="clear" w:color="auto" w:fill="F4F9FE"/>
                <w:lang w:val="fr-CA"/>
              </w:rPr>
            </w:pPr>
            <w:r w:rsidRPr="00C73E12">
              <w:rPr>
                <w:shd w:val="clear" w:color="auto" w:fill="F4F9FE"/>
                <w:lang w:val="fr-CA"/>
              </w:rPr>
              <w:t xml:space="preserve">IL EST RÉSOLU QUE, conformément aux paragraphes 152(3), et 83 (I) (d) de la </w:t>
            </w:r>
            <w:r w:rsidRPr="00C73E12">
              <w:rPr>
                <w:i/>
                <w:shd w:val="clear" w:color="auto" w:fill="F4F9FE"/>
                <w:lang w:val="fr-CA"/>
              </w:rPr>
              <w:t>Loi sur les municipalités</w:t>
            </w:r>
            <w:r w:rsidRPr="00C73E12">
              <w:rPr>
                <w:shd w:val="clear" w:color="auto" w:fill="F4F9FE"/>
                <w:lang w:val="fr-CA"/>
              </w:rPr>
              <w:t>, le conseil consente à siéger à 18 </w:t>
            </w:r>
            <w:r w:rsidRPr="00C73E12">
              <w:rPr>
                <w:rStyle w:val="ajout"/>
                <w:rFonts w:cstheme="minorHAnsi"/>
                <w:bCs/>
                <w:shd w:val="clear" w:color="auto" w:fill="F4F9FE"/>
                <w:lang w:val="fr-CA"/>
              </w:rPr>
              <w:t>h 50</w:t>
            </w:r>
            <w:r w:rsidRPr="00C73E12">
              <w:rPr>
                <w:shd w:val="clear" w:color="auto" w:fill="F4F9FE"/>
                <w:lang w:val="fr-CA"/>
              </w:rPr>
              <w:t xml:space="preserve"> comme comité plénier pour </w:t>
            </w:r>
            <w:r w:rsidRPr="00C73E12">
              <w:rPr>
                <w:rStyle w:val="ajout"/>
                <w:rFonts w:cstheme="minorHAnsi"/>
                <w:bCs/>
                <w:shd w:val="clear" w:color="auto" w:fill="F4F9FE"/>
                <w:lang w:val="fr-CA"/>
              </w:rPr>
              <w:t>discuter :</w:t>
            </w:r>
            <w:r w:rsidRPr="00C73E12">
              <w:rPr>
                <w:shd w:val="clear" w:color="auto" w:fill="F4F9FE"/>
                <w:lang w:val="fr-CA"/>
              </w:rPr>
              <w:t xml:space="preserve"> (iii) d’une question qui en est à l’étape préliminaire, s’il est possible que le fait de la discuter en public porte atteinte à la capacité de la municipalité de mener ses activités ou ses négociations.</w:t>
            </w:r>
          </w:p>
          <w:p w:rsidR="004F465F" w:rsidRPr="00C73E12" w:rsidRDefault="004F465F" w:rsidP="00263168">
            <w:pPr>
              <w:spacing w:before="120" w:after="120" w:line="240" w:lineRule="auto"/>
              <w:rPr>
                <w:b/>
                <w:lang w:val="fr-CA"/>
              </w:rPr>
            </w:pPr>
            <w:r w:rsidRPr="00C73E12">
              <w:rPr>
                <w:b/>
                <w:shd w:val="clear" w:color="auto" w:fill="F4F9FE"/>
                <w:lang w:val="fr-CA"/>
              </w:rPr>
              <w:t>ADOPTÉE</w:t>
            </w:r>
          </w:p>
        </w:tc>
      </w:tr>
      <w:tr w:rsidR="004F465F" w:rsidRPr="00C73E12" w:rsidTr="00263168">
        <w:tc>
          <w:tcPr>
            <w:tcW w:w="1649" w:type="dxa"/>
          </w:tcPr>
          <w:p w:rsidR="004F465F" w:rsidRPr="00C73E12" w:rsidRDefault="004F465F" w:rsidP="00263168">
            <w:pPr>
              <w:spacing w:before="120" w:after="120" w:line="240" w:lineRule="auto"/>
            </w:pPr>
            <w:r w:rsidRPr="00C73E12">
              <w:rPr>
                <w:b/>
              </w:rPr>
              <w:t> </w:t>
            </w:r>
            <w:r w:rsidRPr="00C73E12">
              <w:br/>
              <w:t>2025-144</w:t>
            </w:r>
          </w:p>
        </w:tc>
        <w:tc>
          <w:tcPr>
            <w:tcW w:w="900" w:type="dxa"/>
          </w:tcPr>
          <w:p w:rsidR="004F465F" w:rsidRPr="00C73E12" w:rsidRDefault="004F465F" w:rsidP="00263168">
            <w:pPr>
              <w:spacing w:before="120" w:after="120" w:line="240" w:lineRule="auto"/>
            </w:pPr>
            <w:r w:rsidRPr="00C73E12">
              <w:rPr>
                <w:b/>
              </w:rPr>
              <w:t>14.2</w:t>
            </w:r>
          </w:p>
        </w:tc>
        <w:tc>
          <w:tcPr>
            <w:tcW w:w="0" w:type="auto"/>
          </w:tcPr>
          <w:p w:rsidR="004F465F" w:rsidRPr="00C73E12" w:rsidRDefault="004F465F" w:rsidP="00263168">
            <w:pPr>
              <w:spacing w:before="120" w:after="120" w:line="240" w:lineRule="auto"/>
              <w:rPr>
                <w:rFonts w:cstheme="minorHAnsi"/>
                <w:lang w:val="fr-CA"/>
              </w:rPr>
            </w:pPr>
            <w:r w:rsidRPr="00C73E12">
              <w:rPr>
                <w:rFonts w:cstheme="minorHAnsi"/>
                <w:b/>
                <w:lang w:val="fr-CA"/>
              </w:rPr>
              <w:t>Levée de la séance à huis clos</w:t>
            </w:r>
            <w:r w:rsidRPr="00C73E12">
              <w:rPr>
                <w:rFonts w:cstheme="minorHAnsi"/>
                <w:lang w:val="fr-CA"/>
              </w:rPr>
              <w:br/>
              <w:t xml:space="preserve">Proposée par : Wilfred </w:t>
            </w:r>
            <w:proofErr w:type="spellStart"/>
            <w:r w:rsidRPr="00C73E12">
              <w:rPr>
                <w:rFonts w:cstheme="minorHAnsi"/>
                <w:lang w:val="fr-CA"/>
              </w:rPr>
              <w:t>Kemball</w:t>
            </w:r>
            <w:proofErr w:type="spellEnd"/>
            <w:r w:rsidRPr="00C73E12">
              <w:rPr>
                <w:rFonts w:cstheme="minorHAnsi"/>
                <w:lang w:val="fr-CA"/>
              </w:rPr>
              <w:br/>
              <w:t xml:space="preserve">Appuyée par : Edna </w:t>
            </w:r>
            <w:proofErr w:type="spellStart"/>
            <w:r w:rsidRPr="00C73E12">
              <w:rPr>
                <w:rFonts w:cstheme="minorHAnsi"/>
                <w:lang w:val="fr-CA"/>
              </w:rPr>
              <w:t>Pichor</w:t>
            </w:r>
            <w:proofErr w:type="spellEnd"/>
          </w:p>
          <w:p w:rsidR="004F465F" w:rsidRPr="00C73E12" w:rsidRDefault="004F465F" w:rsidP="00263168">
            <w:pPr>
              <w:spacing w:before="120" w:after="120" w:line="240" w:lineRule="auto"/>
              <w:rPr>
                <w:rFonts w:cstheme="minorHAnsi"/>
                <w:lang w:val="fr-CA"/>
              </w:rPr>
            </w:pPr>
            <w:r w:rsidRPr="00C73E12">
              <w:rPr>
                <w:rFonts w:cstheme="minorHAnsi"/>
                <w:lang w:val="fr-CA"/>
              </w:rPr>
              <w:t xml:space="preserve">IL EST RÉSOLU QUE le conseil consente par la présente à lever à 19 h 15 sa séance à huis clos du comité plénier pour reprendre les affaires à son ordre du jour. </w:t>
            </w:r>
          </w:p>
          <w:p w:rsidR="004F465F" w:rsidRPr="00C73E12" w:rsidRDefault="004F465F" w:rsidP="00103C5F">
            <w:pPr>
              <w:spacing w:before="120" w:after="120" w:line="240" w:lineRule="auto"/>
            </w:pPr>
            <w:r w:rsidRPr="00C73E12">
              <w:rPr>
                <w:rFonts w:cstheme="minorHAnsi"/>
                <w:b/>
                <w:lang w:val="fr-CA"/>
              </w:rPr>
              <w:lastRenderedPageBreak/>
              <w:t>ADOPTÉE</w:t>
            </w:r>
          </w:p>
        </w:tc>
      </w:tr>
      <w:tr w:rsidR="004F465F" w:rsidRPr="00C73E12" w:rsidTr="00263168">
        <w:tc>
          <w:tcPr>
            <w:tcW w:w="1649" w:type="dxa"/>
          </w:tcPr>
          <w:p w:rsidR="004F465F" w:rsidRPr="00C73E12" w:rsidRDefault="004F465F" w:rsidP="00263168">
            <w:pPr>
              <w:spacing w:before="120" w:after="120" w:line="240" w:lineRule="auto"/>
            </w:pPr>
            <w:r w:rsidRPr="00C73E12">
              <w:rPr>
                <w:b/>
              </w:rPr>
              <w:lastRenderedPageBreak/>
              <w:t> </w:t>
            </w:r>
            <w:r w:rsidRPr="00C73E12">
              <w:br/>
              <w:t>2025-145</w:t>
            </w:r>
          </w:p>
        </w:tc>
        <w:tc>
          <w:tcPr>
            <w:tcW w:w="900" w:type="dxa"/>
          </w:tcPr>
          <w:p w:rsidR="004F465F" w:rsidRPr="00C73E12" w:rsidRDefault="004F465F" w:rsidP="00263168">
            <w:pPr>
              <w:spacing w:before="120" w:after="120" w:line="240" w:lineRule="auto"/>
            </w:pPr>
            <w:r w:rsidRPr="00C73E12">
              <w:rPr>
                <w:b/>
              </w:rPr>
              <w:t>14.3</w:t>
            </w:r>
          </w:p>
        </w:tc>
        <w:tc>
          <w:tcPr>
            <w:tcW w:w="0" w:type="auto"/>
          </w:tcPr>
          <w:p w:rsidR="004F465F" w:rsidRPr="00C73E12" w:rsidRDefault="004F465F" w:rsidP="00263168">
            <w:pPr>
              <w:spacing w:before="120" w:after="120" w:line="240" w:lineRule="auto"/>
              <w:rPr>
                <w:lang w:val="fr-FR"/>
              </w:rPr>
            </w:pPr>
            <w:r w:rsidRPr="00C73E12">
              <w:rPr>
                <w:b/>
                <w:lang w:val="fr-FR"/>
              </w:rPr>
              <w:t>Négociations concernant le développement économique – E3</w:t>
            </w:r>
            <w:r w:rsidRPr="00C73E12">
              <w:rPr>
                <w:lang w:val="fr-FR"/>
              </w:rPr>
              <w:br/>
            </w:r>
            <w:r w:rsidRPr="00C73E12">
              <w:rPr>
                <w:rFonts w:cstheme="minorHAnsi"/>
                <w:lang w:val="fr-FR"/>
              </w:rPr>
              <w:t xml:space="preserve">Proposée par : Wilfred </w:t>
            </w:r>
            <w:proofErr w:type="spellStart"/>
            <w:r w:rsidRPr="00C73E12">
              <w:rPr>
                <w:rFonts w:cstheme="minorHAnsi"/>
                <w:lang w:val="fr-FR"/>
              </w:rPr>
              <w:t>Kemball</w:t>
            </w:r>
            <w:proofErr w:type="spellEnd"/>
            <w:r w:rsidRPr="00C73E12">
              <w:rPr>
                <w:rFonts w:cstheme="minorHAnsi"/>
                <w:lang w:val="fr-FR"/>
              </w:rPr>
              <w:br/>
              <w:t xml:space="preserve">Appuyée par : Edna </w:t>
            </w:r>
            <w:proofErr w:type="spellStart"/>
            <w:r w:rsidRPr="00C73E12">
              <w:rPr>
                <w:rFonts w:cstheme="minorHAnsi"/>
                <w:lang w:val="fr-FR"/>
              </w:rPr>
              <w:t>Pichor</w:t>
            </w:r>
            <w:proofErr w:type="spellEnd"/>
          </w:p>
          <w:p w:rsidR="004F465F" w:rsidRPr="00C73E12" w:rsidRDefault="004F465F" w:rsidP="00263168">
            <w:pPr>
              <w:spacing w:before="120" w:after="120" w:line="240" w:lineRule="auto"/>
              <w:rPr>
                <w:lang w:val="fr-FR"/>
              </w:rPr>
            </w:pPr>
            <w:r w:rsidRPr="00C73E12">
              <w:rPr>
                <w:lang w:val="fr-FR"/>
              </w:rPr>
              <w:t xml:space="preserve">IL EST RÉSOLU QUE le conseil approuve que la maire nous représente et négocie avec tout intérêt concernant le développement économique et qu’il fasse rapport au conseil au sujet des résultats des discussions et des progrès.  </w:t>
            </w:r>
          </w:p>
          <w:p w:rsidR="004F465F" w:rsidRPr="00C73E12" w:rsidRDefault="004F465F" w:rsidP="00263168">
            <w:pPr>
              <w:spacing w:before="120" w:after="120" w:line="240" w:lineRule="auto"/>
            </w:pPr>
            <w:r w:rsidRPr="00C73E12">
              <w:rPr>
                <w:b/>
              </w:rPr>
              <w:t>ADOPTÉE</w:t>
            </w:r>
          </w:p>
        </w:tc>
      </w:tr>
      <w:tr w:rsidR="004F465F" w:rsidRPr="00C73E12" w:rsidTr="00263168">
        <w:tc>
          <w:tcPr>
            <w:tcW w:w="1649" w:type="dxa"/>
          </w:tcPr>
          <w:p w:rsidR="004F465F" w:rsidRPr="00C73E12" w:rsidRDefault="004F465F" w:rsidP="00263168">
            <w:pPr>
              <w:spacing w:before="120" w:after="120" w:line="240" w:lineRule="auto"/>
            </w:pPr>
            <w:r w:rsidRPr="00C73E12">
              <w:rPr>
                <w:b/>
              </w:rPr>
              <w:t> </w:t>
            </w:r>
            <w:r w:rsidRPr="00C73E12">
              <w:br/>
              <w:t>2025-146</w:t>
            </w:r>
          </w:p>
        </w:tc>
        <w:tc>
          <w:tcPr>
            <w:tcW w:w="900" w:type="dxa"/>
          </w:tcPr>
          <w:p w:rsidR="004F465F" w:rsidRPr="00C73E12" w:rsidRDefault="004F465F" w:rsidP="00263168">
            <w:pPr>
              <w:spacing w:before="120" w:after="120" w:line="240" w:lineRule="auto"/>
            </w:pPr>
            <w:r w:rsidRPr="00C73E12">
              <w:rPr>
                <w:b/>
              </w:rPr>
              <w:t>15</w:t>
            </w:r>
          </w:p>
        </w:tc>
        <w:tc>
          <w:tcPr>
            <w:tcW w:w="0" w:type="auto"/>
          </w:tcPr>
          <w:p w:rsidR="004F465F" w:rsidRPr="00C73E12" w:rsidRDefault="004F465F" w:rsidP="00263168">
            <w:pPr>
              <w:spacing w:before="120" w:after="120" w:line="240" w:lineRule="auto"/>
              <w:rPr>
                <w:rFonts w:cstheme="minorHAnsi"/>
                <w:lang w:val="fr-CA"/>
              </w:rPr>
            </w:pPr>
            <w:r w:rsidRPr="00C73E12">
              <w:rPr>
                <w:rFonts w:cstheme="minorHAnsi"/>
                <w:b/>
                <w:lang w:val="fr-CA"/>
              </w:rPr>
              <w:t>Levée de la réunion</w:t>
            </w:r>
            <w:r w:rsidRPr="00C73E12">
              <w:rPr>
                <w:rFonts w:cstheme="minorHAnsi"/>
                <w:lang w:val="fr-CA"/>
              </w:rPr>
              <w:br/>
              <w:t xml:space="preserve">Proposée par : Edna </w:t>
            </w:r>
            <w:proofErr w:type="spellStart"/>
            <w:r w:rsidRPr="00C73E12">
              <w:rPr>
                <w:rFonts w:cstheme="minorHAnsi"/>
                <w:lang w:val="fr-CA"/>
              </w:rPr>
              <w:t>Pichor</w:t>
            </w:r>
            <w:proofErr w:type="spellEnd"/>
            <w:r w:rsidRPr="00C73E12">
              <w:rPr>
                <w:rFonts w:cstheme="minorHAnsi"/>
                <w:lang w:val="fr-CA"/>
              </w:rPr>
              <w:t xml:space="preserve"> </w:t>
            </w:r>
            <w:r w:rsidRPr="00C73E12">
              <w:rPr>
                <w:rFonts w:cstheme="minorHAnsi"/>
                <w:lang w:val="fr-CA"/>
              </w:rPr>
              <w:br/>
              <w:t xml:space="preserve">Appuyée par : Judy </w:t>
            </w:r>
            <w:proofErr w:type="spellStart"/>
            <w:r w:rsidRPr="00C73E12">
              <w:rPr>
                <w:rFonts w:cstheme="minorHAnsi"/>
                <w:lang w:val="fr-CA"/>
              </w:rPr>
              <w:t>LeRoye</w:t>
            </w:r>
            <w:proofErr w:type="spellEnd"/>
          </w:p>
          <w:p w:rsidR="004F465F" w:rsidRPr="00C73E12" w:rsidRDefault="004F465F" w:rsidP="00263168">
            <w:pPr>
              <w:spacing w:before="120" w:after="120" w:line="240" w:lineRule="auto"/>
              <w:rPr>
                <w:rFonts w:cstheme="minorHAnsi"/>
                <w:lang w:val="fr-CA"/>
              </w:rPr>
            </w:pPr>
            <w:r w:rsidRPr="00C73E12">
              <w:rPr>
                <w:rFonts w:cstheme="minorHAnsi"/>
                <w:lang w:val="fr-CA"/>
              </w:rPr>
              <w:t xml:space="preserve">IL EST RÉSOLU QUE la réunion ordinaire du conseil du 4 juin 2025 soit par la présente levée à 19 h 17. </w:t>
            </w:r>
          </w:p>
          <w:p w:rsidR="004F465F" w:rsidRPr="00C73E12" w:rsidRDefault="004F465F" w:rsidP="00103C5F">
            <w:pPr>
              <w:spacing w:before="120" w:after="120" w:line="240" w:lineRule="auto"/>
            </w:pPr>
            <w:r w:rsidRPr="00C73E12">
              <w:rPr>
                <w:rFonts w:cstheme="minorHAnsi"/>
                <w:b/>
                <w:lang w:val="fr-CA"/>
              </w:rPr>
              <w:t>ADOPTÉE</w:t>
            </w:r>
          </w:p>
        </w:tc>
      </w:tr>
      <w:tr w:rsidR="004F465F" w:rsidRPr="006A36B7" w:rsidTr="00263168">
        <w:tc>
          <w:tcPr>
            <w:tcW w:w="1649" w:type="dxa"/>
          </w:tcPr>
          <w:p w:rsidR="004F465F" w:rsidRPr="00C73E12" w:rsidRDefault="004F465F" w:rsidP="00263168">
            <w:pPr>
              <w:spacing w:before="120" w:after="120" w:line="240" w:lineRule="auto"/>
            </w:pPr>
          </w:p>
        </w:tc>
        <w:tc>
          <w:tcPr>
            <w:tcW w:w="900" w:type="dxa"/>
          </w:tcPr>
          <w:p w:rsidR="004F465F" w:rsidRPr="00C73E12" w:rsidRDefault="004F465F" w:rsidP="00263168">
            <w:pPr>
              <w:spacing w:before="120" w:after="120" w:line="240" w:lineRule="auto"/>
            </w:pPr>
            <w:r w:rsidRPr="00C73E12">
              <w:rPr>
                <w:b/>
              </w:rPr>
              <w:t>16</w:t>
            </w:r>
          </w:p>
        </w:tc>
        <w:tc>
          <w:tcPr>
            <w:tcW w:w="0" w:type="auto"/>
          </w:tcPr>
          <w:p w:rsidR="004F465F" w:rsidRPr="00C73E12" w:rsidRDefault="004F465F" w:rsidP="00263168">
            <w:pPr>
              <w:spacing w:before="120" w:after="120" w:line="240" w:lineRule="auto"/>
              <w:rPr>
                <w:b/>
                <w:lang w:val="fr-FR"/>
              </w:rPr>
            </w:pPr>
            <w:r w:rsidRPr="00C73E12">
              <w:rPr>
                <w:b/>
                <w:lang w:val="fr-FR"/>
              </w:rPr>
              <w:t>Signatures</w:t>
            </w:r>
          </w:p>
          <w:p w:rsidR="004F465F" w:rsidRPr="00C73E12" w:rsidRDefault="004F465F" w:rsidP="00263168">
            <w:pPr>
              <w:spacing w:before="120" w:after="120" w:line="240" w:lineRule="auto"/>
              <w:rPr>
                <w:lang w:val="fr-FR"/>
              </w:rPr>
            </w:pPr>
          </w:p>
          <w:p w:rsidR="004F465F" w:rsidRPr="00C73E12" w:rsidRDefault="004F465F" w:rsidP="00263168">
            <w:pPr>
              <w:spacing w:before="120" w:after="120" w:line="240" w:lineRule="auto"/>
              <w:jc w:val="right"/>
              <w:rPr>
                <w:lang w:val="fr-FR"/>
              </w:rPr>
            </w:pPr>
            <w:r w:rsidRPr="00C73E12">
              <w:rPr>
                <w:lang w:val="fr-FR"/>
              </w:rPr>
              <w:t>______________________________</w:t>
            </w:r>
            <w:r w:rsidRPr="00C73E12">
              <w:rPr>
                <w:lang w:val="fr-FR"/>
              </w:rPr>
              <w:br/>
              <w:t>Les Barclay</w:t>
            </w:r>
            <w:proofErr w:type="gramStart"/>
            <w:r w:rsidRPr="00C73E12">
              <w:rPr>
                <w:lang w:val="fr-FR"/>
              </w:rPr>
              <w:t>,</w:t>
            </w:r>
            <w:proofErr w:type="gramEnd"/>
            <w:r w:rsidRPr="00C73E12">
              <w:rPr>
                <w:lang w:val="fr-FR"/>
              </w:rPr>
              <w:br/>
              <w:t>maire</w:t>
            </w:r>
            <w:r w:rsidRPr="00C73E12">
              <w:rPr>
                <w:lang w:val="fr-FR"/>
              </w:rPr>
              <w:br/>
            </w:r>
            <w:r w:rsidRPr="00C73E12">
              <w:rPr>
                <w:lang w:val="fr-FR"/>
              </w:rPr>
              <w:br/>
              <w:t>______________________________</w:t>
            </w:r>
            <w:r w:rsidRPr="00C73E12">
              <w:rPr>
                <w:lang w:val="fr-FR"/>
              </w:rPr>
              <w:br/>
              <w:t>Joyce Robinson,</w:t>
            </w:r>
            <w:r w:rsidRPr="00C73E12">
              <w:rPr>
                <w:lang w:val="fr-FR"/>
              </w:rPr>
              <w:br/>
              <w:t>agente administrative principale</w:t>
            </w:r>
          </w:p>
        </w:tc>
      </w:tr>
    </w:tbl>
    <w:p w:rsidR="004F465F" w:rsidRPr="00C73E12" w:rsidRDefault="004F465F" w:rsidP="004F465F">
      <w:pPr>
        <w:rPr>
          <w:lang w:val="fr-FR"/>
        </w:rPr>
      </w:pPr>
      <w:r w:rsidRPr="00C73E12">
        <w:rPr>
          <w:lang w:val="fr-FR"/>
        </w:rPr>
        <w:br/>
      </w:r>
    </w:p>
    <w:tbl>
      <w:tblPr>
        <w:tblW w:w="5000" w:type="pct"/>
        <w:tblInd w:w="10" w:type="dxa"/>
        <w:tblCellMar>
          <w:left w:w="10" w:type="dxa"/>
          <w:right w:w="10" w:type="dxa"/>
        </w:tblCellMar>
        <w:tblLook w:val="0000"/>
      </w:tblPr>
      <w:tblGrid>
        <w:gridCol w:w="9046"/>
      </w:tblGrid>
      <w:tr w:rsidR="004F465F" w:rsidRPr="006A36B7" w:rsidTr="00263168">
        <w:tc>
          <w:tcPr>
            <w:tcW w:w="0" w:type="auto"/>
            <w:vAlign w:val="center"/>
          </w:tcPr>
          <w:p w:rsidR="004F465F" w:rsidRPr="00C73E12" w:rsidRDefault="004F465F" w:rsidP="00263168">
            <w:pPr>
              <w:rPr>
                <w:lang w:val="fr-FR"/>
              </w:rPr>
            </w:pPr>
          </w:p>
        </w:tc>
      </w:tr>
    </w:tbl>
    <w:p w:rsidR="004F465F" w:rsidRPr="00C73E12" w:rsidRDefault="004F465F" w:rsidP="004F465F">
      <w:pPr>
        <w:rPr>
          <w:lang w:val="fr-FR"/>
        </w:rPr>
      </w:pPr>
    </w:p>
    <w:p w:rsidR="004F465F" w:rsidRPr="00C73E12" w:rsidRDefault="004F465F">
      <w:pPr>
        <w:rPr>
          <w:lang w:val="fr-FR"/>
        </w:rPr>
      </w:pPr>
    </w:p>
    <w:sectPr w:rsidR="004F465F" w:rsidRPr="00C73E12" w:rsidSect="004F465F">
      <w:headerReference w:type="default" r:id="rId9"/>
      <w:pgSz w:w="11906" w:h="16838"/>
      <w:pgMar w:top="147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A6B" w:rsidRDefault="00C16A6B" w:rsidP="004F465F">
      <w:pPr>
        <w:spacing w:after="0" w:line="240" w:lineRule="auto"/>
      </w:pPr>
      <w:r>
        <w:separator/>
      </w:r>
    </w:p>
  </w:endnote>
  <w:endnote w:type="continuationSeparator" w:id="0">
    <w:p w:rsidR="00C16A6B" w:rsidRDefault="00C16A6B" w:rsidP="004F4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A6B" w:rsidRDefault="00C16A6B" w:rsidP="004F465F">
      <w:pPr>
        <w:spacing w:after="0" w:line="240" w:lineRule="auto"/>
      </w:pPr>
      <w:r>
        <w:separator/>
      </w:r>
    </w:p>
  </w:footnote>
  <w:footnote w:type="continuationSeparator" w:id="0">
    <w:p w:rsidR="00C16A6B" w:rsidRDefault="00C16A6B" w:rsidP="004F46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90226"/>
      <w:docPartObj>
        <w:docPartGallery w:val="Page Numbers (Top of Page)"/>
        <w:docPartUnique/>
      </w:docPartObj>
    </w:sdtPr>
    <w:sdtContent>
      <w:p w:rsidR="004F465F" w:rsidRDefault="004F465F">
        <w:pPr>
          <w:pStyle w:val="En-tte"/>
          <w:jc w:val="center"/>
        </w:pPr>
        <w:r>
          <w:t xml:space="preserve">Page </w:t>
        </w:r>
        <w:r w:rsidR="004320E3">
          <w:rPr>
            <w:b/>
          </w:rPr>
          <w:fldChar w:fldCharType="begin"/>
        </w:r>
        <w:r>
          <w:rPr>
            <w:b/>
          </w:rPr>
          <w:instrText>PAGE</w:instrText>
        </w:r>
        <w:r w:rsidR="004320E3">
          <w:rPr>
            <w:b/>
          </w:rPr>
          <w:fldChar w:fldCharType="separate"/>
        </w:r>
        <w:r w:rsidR="006A36B7">
          <w:rPr>
            <w:b/>
            <w:noProof/>
          </w:rPr>
          <w:t>1</w:t>
        </w:r>
        <w:r w:rsidR="004320E3">
          <w:rPr>
            <w:b/>
          </w:rPr>
          <w:fldChar w:fldCharType="end"/>
        </w:r>
        <w:r>
          <w:t xml:space="preserve"> </w:t>
        </w:r>
        <w:proofErr w:type="spellStart"/>
        <w:r>
          <w:t>sur</w:t>
        </w:r>
        <w:proofErr w:type="spellEnd"/>
        <w:r>
          <w:t xml:space="preserve"> </w:t>
        </w:r>
        <w:r w:rsidR="004320E3">
          <w:rPr>
            <w:b/>
          </w:rPr>
          <w:fldChar w:fldCharType="begin"/>
        </w:r>
        <w:r>
          <w:rPr>
            <w:b/>
          </w:rPr>
          <w:instrText>NUMPAGES</w:instrText>
        </w:r>
        <w:r w:rsidR="004320E3">
          <w:rPr>
            <w:b/>
          </w:rPr>
          <w:fldChar w:fldCharType="separate"/>
        </w:r>
        <w:r w:rsidR="006A36B7">
          <w:rPr>
            <w:b/>
            <w:noProof/>
          </w:rPr>
          <w:t>8</w:t>
        </w:r>
        <w:r w:rsidR="004320E3">
          <w:rPr>
            <w:b/>
          </w:rPr>
          <w:fldChar w:fldCharType="end"/>
        </w:r>
      </w:p>
    </w:sdtContent>
  </w:sdt>
  <w:p w:rsidR="004F465F" w:rsidRDefault="004F465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369CC"/>
    <w:multiLevelType w:val="hybridMultilevel"/>
    <w:tmpl w:val="EF5896E6"/>
    <w:lvl w:ilvl="0" w:tplc="040C000F">
      <w:start w:val="1"/>
      <w:numFmt w:val="decimal"/>
      <w:lvlText w:val="%1."/>
      <w:lvlJc w:val="left"/>
      <w:pPr>
        <w:ind w:left="1077" w:hanging="360"/>
      </w:p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
    <w:nsid w:val="1E125F6B"/>
    <w:multiLevelType w:val="hybridMultilevel"/>
    <w:tmpl w:val="9F5AAE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BF1C84"/>
    <w:multiLevelType w:val="hybridMultilevel"/>
    <w:tmpl w:val="7604E0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E45C8E"/>
    <w:multiLevelType w:val="hybridMultilevel"/>
    <w:tmpl w:val="1BD4E6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3347C3C"/>
    <w:multiLevelType w:val="hybridMultilevel"/>
    <w:tmpl w:val="99B06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98601DC"/>
    <w:multiLevelType w:val="hybridMultilevel"/>
    <w:tmpl w:val="20A268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BF7F06"/>
    <w:multiLevelType w:val="hybridMultilevel"/>
    <w:tmpl w:val="C79066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75A081B"/>
    <w:multiLevelType w:val="multilevel"/>
    <w:tmpl w:val="6E727126"/>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78047633"/>
    <w:multiLevelType w:val="hybridMultilevel"/>
    <w:tmpl w:val="C45E06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8"/>
  </w:num>
  <w:num w:numId="3">
    <w:abstractNumId w:val="2"/>
  </w:num>
  <w:num w:numId="4">
    <w:abstractNumId w:val="5"/>
  </w:num>
  <w:num w:numId="5">
    <w:abstractNumId w:val="1"/>
  </w:num>
  <w:num w:numId="6">
    <w:abstractNumId w:val="0"/>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hyphenationZone w:val="425"/>
  <w:characterSpacingControl w:val="doNotCompress"/>
  <w:footnotePr>
    <w:footnote w:id="-1"/>
    <w:footnote w:id="0"/>
  </w:footnotePr>
  <w:endnotePr>
    <w:endnote w:id="-1"/>
    <w:endnote w:id="0"/>
  </w:endnotePr>
  <w:compat/>
  <w:rsids>
    <w:rsidRoot w:val="004F465F"/>
    <w:rsid w:val="00103C5F"/>
    <w:rsid w:val="00254DCE"/>
    <w:rsid w:val="002E63D3"/>
    <w:rsid w:val="002E68FB"/>
    <w:rsid w:val="0034228A"/>
    <w:rsid w:val="004320E3"/>
    <w:rsid w:val="00465DBE"/>
    <w:rsid w:val="004E1FA3"/>
    <w:rsid w:val="004F465F"/>
    <w:rsid w:val="006A36B7"/>
    <w:rsid w:val="006E3514"/>
    <w:rsid w:val="009C4C95"/>
    <w:rsid w:val="00A4529A"/>
    <w:rsid w:val="00A50970"/>
    <w:rsid w:val="00AF51C5"/>
    <w:rsid w:val="00B16716"/>
    <w:rsid w:val="00B534E3"/>
    <w:rsid w:val="00B73ABD"/>
    <w:rsid w:val="00C16A6B"/>
    <w:rsid w:val="00C33E1E"/>
    <w:rsid w:val="00C73E12"/>
    <w:rsid w:val="00D40EDE"/>
    <w:rsid w:val="00DB09AD"/>
    <w:rsid w:val="00E2157C"/>
    <w:rsid w:val="00EE7138"/>
    <w:rsid w:val="00FA1E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5F"/>
    <w:pPr>
      <w:spacing w:after="160" w:line="278" w:lineRule="auto"/>
    </w:pPr>
    <w:rPr>
      <w:rFonts w:eastAsiaTheme="minorEastAsia"/>
      <w:kern w:val="2"/>
      <w:sz w:val="24"/>
      <w:szCs w:val="24"/>
      <w:lang w:val="en-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465F"/>
    <w:pPr>
      <w:ind w:left="720"/>
      <w:contextualSpacing/>
    </w:pPr>
  </w:style>
  <w:style w:type="character" w:customStyle="1" w:styleId="ajout">
    <w:name w:val="ajout"/>
    <w:basedOn w:val="Policepardfaut"/>
    <w:rsid w:val="004F465F"/>
  </w:style>
  <w:style w:type="paragraph" w:styleId="Textedebulles">
    <w:name w:val="Balloon Text"/>
    <w:basedOn w:val="Normal"/>
    <w:link w:val="TextedebullesCar"/>
    <w:uiPriority w:val="99"/>
    <w:semiHidden/>
    <w:unhideWhenUsed/>
    <w:rsid w:val="004F46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465F"/>
    <w:rPr>
      <w:rFonts w:ascii="Tahoma" w:eastAsiaTheme="minorEastAsia" w:hAnsi="Tahoma" w:cs="Tahoma"/>
      <w:kern w:val="2"/>
      <w:sz w:val="16"/>
      <w:szCs w:val="16"/>
      <w:lang w:val="en-CA" w:eastAsia="en-CA"/>
    </w:rPr>
  </w:style>
  <w:style w:type="paragraph" w:styleId="En-tte">
    <w:name w:val="header"/>
    <w:basedOn w:val="Normal"/>
    <w:link w:val="En-tteCar"/>
    <w:uiPriority w:val="99"/>
    <w:unhideWhenUsed/>
    <w:rsid w:val="004F465F"/>
    <w:pPr>
      <w:tabs>
        <w:tab w:val="center" w:pos="4513"/>
        <w:tab w:val="right" w:pos="9026"/>
      </w:tabs>
      <w:spacing w:after="0" w:line="240" w:lineRule="auto"/>
    </w:pPr>
  </w:style>
  <w:style w:type="character" w:customStyle="1" w:styleId="En-tteCar">
    <w:name w:val="En-tête Car"/>
    <w:basedOn w:val="Policepardfaut"/>
    <w:link w:val="En-tte"/>
    <w:uiPriority w:val="99"/>
    <w:rsid w:val="004F465F"/>
    <w:rPr>
      <w:rFonts w:eastAsiaTheme="minorEastAsia"/>
      <w:kern w:val="2"/>
      <w:sz w:val="24"/>
      <w:szCs w:val="24"/>
      <w:lang w:val="en-CA" w:eastAsia="en-CA"/>
    </w:rPr>
  </w:style>
  <w:style w:type="paragraph" w:styleId="Pieddepage">
    <w:name w:val="footer"/>
    <w:basedOn w:val="Normal"/>
    <w:link w:val="PieddepageCar"/>
    <w:uiPriority w:val="99"/>
    <w:semiHidden/>
    <w:unhideWhenUsed/>
    <w:rsid w:val="004F465F"/>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4F465F"/>
    <w:rPr>
      <w:rFonts w:eastAsiaTheme="minorEastAsia"/>
      <w:kern w:val="2"/>
      <w:sz w:val="24"/>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4BD88-AD1F-455F-BCD8-FB759210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2123</Words>
  <Characters>10234</Characters>
  <Application>Microsoft Office Word</Application>
  <DocSecurity>0</DocSecurity>
  <Lines>409</Lines>
  <Paragraphs>268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dcterms:created xsi:type="dcterms:W3CDTF">2026-01-23T07:04:00Z</dcterms:created>
  <dcterms:modified xsi:type="dcterms:W3CDTF">2026-01-23T07:04:00Z</dcterms:modified>
</cp:coreProperties>
</file>